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9F66F" w14:textId="02F5C843" w:rsidR="00DD0D1E" w:rsidRPr="00C3337C" w:rsidRDefault="00DD0D1E" w:rsidP="00C3337C">
      <w:pPr>
        <w:jc w:val="center"/>
        <w:rPr>
          <w:rFonts w:asciiTheme="minorHAnsi" w:hAnsiTheme="minorHAnsi" w:cstheme="minorHAnsi"/>
          <w:b/>
          <w:sz w:val="48"/>
          <w:szCs w:val="48"/>
        </w:rPr>
      </w:pPr>
      <w:r w:rsidRPr="00C3337C">
        <w:rPr>
          <w:rFonts w:asciiTheme="minorHAnsi" w:hAnsiTheme="minorHAnsi" w:cstheme="minorHAnsi"/>
          <w:b/>
          <w:noProof/>
          <w:sz w:val="48"/>
          <w:szCs w:val="48"/>
        </w:rPr>
        <w:drawing>
          <wp:anchor distT="0" distB="0" distL="114300" distR="114300" simplePos="0" relativeHeight="251659264" behindDoc="1" locked="0" layoutInCell="1" allowOverlap="1" wp14:anchorId="7DAFA3C0" wp14:editId="58384D2E">
            <wp:simplePos x="0" y="0"/>
            <wp:positionH relativeFrom="column">
              <wp:posOffset>0</wp:posOffset>
            </wp:positionH>
            <wp:positionV relativeFrom="paragraph">
              <wp:posOffset>-119380</wp:posOffset>
            </wp:positionV>
            <wp:extent cx="2051050" cy="1181100"/>
            <wp:effectExtent l="0" t="0" r="6350" b="0"/>
            <wp:wrapTight wrapText="bothSides">
              <wp:wrapPolygon edited="0">
                <wp:start x="0" y="0"/>
                <wp:lineTo x="0" y="21252"/>
                <wp:lineTo x="21466" y="21252"/>
                <wp:lineTo x="21466" y="0"/>
                <wp:lineTo x="0" y="0"/>
              </wp:wrapPolygon>
            </wp:wrapTight>
            <wp:docPr id="2" name="Picture 2" descr="Department of Public Health - HorizLeft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Public Health - HorizLeftLogo (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10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337C">
        <w:rPr>
          <w:rFonts w:asciiTheme="minorHAnsi" w:hAnsiTheme="minorHAnsi" w:cstheme="minorHAnsi"/>
          <w:b/>
          <w:sz w:val="48"/>
          <w:szCs w:val="48"/>
        </w:rPr>
        <w:t>DrPH Advanced Field Practice</w:t>
      </w:r>
    </w:p>
    <w:p w14:paraId="22DFD991" w14:textId="77777777" w:rsidR="00DD0D1E" w:rsidRPr="00FD0B5C" w:rsidRDefault="00DD0D1E" w:rsidP="00FD0B5C">
      <w:pPr>
        <w:jc w:val="center"/>
        <w:rPr>
          <w:rFonts w:asciiTheme="minorHAnsi" w:hAnsiTheme="minorHAnsi" w:cstheme="minorHAnsi"/>
          <w:b/>
          <w:sz w:val="48"/>
          <w:szCs w:val="48"/>
        </w:rPr>
      </w:pPr>
      <w:r w:rsidRPr="00FD0B5C">
        <w:rPr>
          <w:rFonts w:asciiTheme="minorHAnsi" w:hAnsiTheme="minorHAnsi" w:cstheme="minorHAnsi"/>
          <w:b/>
          <w:sz w:val="48"/>
          <w:szCs w:val="48"/>
        </w:rPr>
        <w:t>Bi-Weekly Journal Entries</w:t>
      </w:r>
    </w:p>
    <w:p w14:paraId="00AA4FF8" w14:textId="77777777" w:rsidR="00DD0D1E" w:rsidRPr="00E83193" w:rsidRDefault="00DD0D1E" w:rsidP="00DD0D1E">
      <w:pPr>
        <w:rPr>
          <w:rFonts w:ascii="Calibri" w:hAnsi="Calibri" w:cs="Calibri"/>
          <w:sz w:val="22"/>
          <w:szCs w:val="22"/>
        </w:rPr>
      </w:pPr>
    </w:p>
    <w:p w14:paraId="20CA8ABA" w14:textId="77777777" w:rsidR="00DD0D1E" w:rsidRPr="009D3E09" w:rsidRDefault="00DD0D1E" w:rsidP="00DD0D1E">
      <w:pPr>
        <w:rPr>
          <w:rFonts w:ascii="Calibri" w:hAnsi="Calibri"/>
          <w:sz w:val="22"/>
          <w:szCs w:val="22"/>
        </w:rPr>
      </w:pPr>
      <w:r w:rsidRPr="00C6545F">
        <w:rPr>
          <w:rFonts w:ascii="Calibri" w:hAnsi="Calibri" w:cs="Calibri"/>
          <w:sz w:val="22"/>
          <w:szCs w:val="22"/>
        </w:rPr>
        <w:t xml:space="preserve">Instructions: </w:t>
      </w:r>
      <w:r>
        <w:rPr>
          <w:rFonts w:ascii="Calibri" w:hAnsi="Calibri" w:cs="Calibri"/>
          <w:sz w:val="22"/>
          <w:szCs w:val="22"/>
        </w:rPr>
        <w:t xml:space="preserve"> Students</w:t>
      </w:r>
      <w:r w:rsidRPr="00C6545F">
        <w:rPr>
          <w:rFonts w:ascii="Calibri" w:hAnsi="Calibri" w:cs="Calibri"/>
          <w:sz w:val="22"/>
          <w:szCs w:val="22"/>
        </w:rPr>
        <w:t xml:space="preserve"> maintain </w:t>
      </w:r>
      <w:r>
        <w:rPr>
          <w:rFonts w:ascii="Calibri" w:hAnsi="Calibri" w:cs="Calibri"/>
          <w:sz w:val="22"/>
          <w:szCs w:val="22"/>
        </w:rPr>
        <w:t>bi-</w:t>
      </w:r>
      <w:r w:rsidRPr="00C6545F">
        <w:rPr>
          <w:rFonts w:ascii="Calibri" w:hAnsi="Calibri" w:cs="Calibri"/>
          <w:sz w:val="22"/>
          <w:szCs w:val="22"/>
        </w:rPr>
        <w:t xml:space="preserve">weekly </w:t>
      </w:r>
      <w:r>
        <w:rPr>
          <w:rFonts w:ascii="Calibri" w:hAnsi="Calibri" w:cs="Calibri"/>
          <w:sz w:val="22"/>
          <w:szCs w:val="22"/>
        </w:rPr>
        <w:t>journal entries</w:t>
      </w:r>
      <w:r w:rsidRPr="00C6545F">
        <w:rPr>
          <w:rFonts w:ascii="Calibri" w:hAnsi="Calibri" w:cs="Calibri"/>
          <w:sz w:val="22"/>
          <w:szCs w:val="22"/>
        </w:rPr>
        <w:t xml:space="preserve"> in a single</w:t>
      </w:r>
      <w:r w:rsidRPr="00C6545F">
        <w:rPr>
          <w:rFonts w:ascii="Calibri" w:hAnsi="Calibri" w:cs="Calibri"/>
          <w:b/>
          <w:sz w:val="22"/>
          <w:szCs w:val="22"/>
        </w:rPr>
        <w:t xml:space="preserve"> </w:t>
      </w:r>
      <w:r w:rsidRPr="00C6545F">
        <w:rPr>
          <w:rFonts w:ascii="Calibri" w:hAnsi="Calibri" w:cs="Calibri"/>
          <w:sz w:val="22"/>
          <w:szCs w:val="22"/>
        </w:rPr>
        <w:t xml:space="preserve">Word document. Name the </w:t>
      </w:r>
      <w:proofErr w:type="gramStart"/>
      <w:r w:rsidRPr="00C6545F">
        <w:rPr>
          <w:rFonts w:ascii="Calibri" w:hAnsi="Calibri" w:cs="Calibri"/>
          <w:sz w:val="22"/>
          <w:szCs w:val="22"/>
        </w:rPr>
        <w:t>file:</w:t>
      </w:r>
      <w:proofErr w:type="gramEnd"/>
      <w:r w:rsidRPr="00C6545F">
        <w:rPr>
          <w:rFonts w:ascii="Calibri" w:hAnsi="Calibri" w:cs="Calibri"/>
          <w:sz w:val="22"/>
          <w:szCs w:val="22"/>
        </w:rPr>
        <w:t xml:space="preserve"> “</w:t>
      </w:r>
      <w:r>
        <w:rPr>
          <w:rFonts w:ascii="Calibri" w:hAnsi="Calibri" w:cs="Calibri"/>
          <w:sz w:val="22"/>
          <w:szCs w:val="22"/>
        </w:rPr>
        <w:t>bi-</w:t>
      </w:r>
      <w:r w:rsidRPr="00C6545F">
        <w:rPr>
          <w:rFonts w:ascii="Calibri" w:hAnsi="Calibri" w:cs="Calibri"/>
          <w:sz w:val="22"/>
          <w:szCs w:val="22"/>
        </w:rPr>
        <w:t xml:space="preserve">weekly </w:t>
      </w:r>
      <w:proofErr w:type="spellStart"/>
      <w:r>
        <w:rPr>
          <w:rFonts w:ascii="Calibri" w:hAnsi="Calibri" w:cs="Calibri"/>
          <w:sz w:val="22"/>
          <w:szCs w:val="22"/>
        </w:rPr>
        <w:t>journal</w:t>
      </w:r>
      <w:r w:rsidRPr="00C6545F">
        <w:rPr>
          <w:rFonts w:ascii="Calibri" w:hAnsi="Calibri" w:cs="Calibri"/>
          <w:sz w:val="22"/>
          <w:szCs w:val="22"/>
        </w:rPr>
        <w:t>_student</w:t>
      </w:r>
      <w:proofErr w:type="spellEnd"/>
      <w:r w:rsidRPr="00C6545F">
        <w:rPr>
          <w:rFonts w:ascii="Calibri" w:hAnsi="Calibri" w:cs="Calibri"/>
          <w:sz w:val="22"/>
          <w:szCs w:val="22"/>
        </w:rPr>
        <w:t xml:space="preserve"> name.” E</w:t>
      </w:r>
      <w:r>
        <w:rPr>
          <w:rFonts w:ascii="Calibri" w:hAnsi="Calibri" w:cs="Calibri"/>
          <w:sz w:val="22"/>
          <w:szCs w:val="22"/>
        </w:rPr>
        <w:t xml:space="preserve">very other </w:t>
      </w:r>
      <w:r w:rsidRPr="00C6545F">
        <w:rPr>
          <w:rFonts w:ascii="Calibri" w:hAnsi="Calibri" w:cs="Calibri"/>
          <w:sz w:val="22"/>
          <w:szCs w:val="22"/>
        </w:rPr>
        <w:t>calendar week should appear on a new page with header information completed. If</w:t>
      </w:r>
      <w:r>
        <w:rPr>
          <w:rFonts w:ascii="Calibri" w:hAnsi="Calibri"/>
          <w:sz w:val="22"/>
          <w:szCs w:val="22"/>
        </w:rPr>
        <w:t xml:space="preserve"> the table, section II, is not applicable for a particular week, delete it. Also, remove or add rows to the table as needed.</w:t>
      </w:r>
      <w:r w:rsidRPr="009D3E09">
        <w:rPr>
          <w:rFonts w:ascii="Calibri" w:hAnsi="Calibri"/>
          <w:sz w:val="22"/>
          <w:szCs w:val="22"/>
        </w:rPr>
        <w:t xml:space="preserve"> Email an updated </w:t>
      </w:r>
      <w:r>
        <w:rPr>
          <w:rFonts w:ascii="Calibri" w:hAnsi="Calibri"/>
          <w:sz w:val="22"/>
          <w:szCs w:val="22"/>
        </w:rPr>
        <w:t>journal entry</w:t>
      </w:r>
      <w:r w:rsidRPr="009D3E09">
        <w:rPr>
          <w:rFonts w:ascii="Calibri" w:hAnsi="Calibri"/>
          <w:sz w:val="22"/>
          <w:szCs w:val="22"/>
        </w:rPr>
        <w:t xml:space="preserve"> </w:t>
      </w:r>
      <w:r w:rsidRPr="0095796A">
        <w:rPr>
          <w:rFonts w:ascii="Calibri" w:hAnsi="Calibri"/>
          <w:sz w:val="22"/>
          <w:szCs w:val="22"/>
        </w:rPr>
        <w:t>every two weeks</w:t>
      </w:r>
      <w:r w:rsidRPr="009D3E09">
        <w:rPr>
          <w:rFonts w:ascii="Calibri" w:hAnsi="Calibri"/>
          <w:sz w:val="22"/>
          <w:szCs w:val="22"/>
        </w:rPr>
        <w:t xml:space="preserve"> (pref</w:t>
      </w:r>
      <w:r>
        <w:rPr>
          <w:rFonts w:ascii="Calibri" w:hAnsi="Calibri"/>
          <w:sz w:val="22"/>
          <w:szCs w:val="22"/>
        </w:rPr>
        <w:t>er by Monday afternoon) to your faculty advisor</w:t>
      </w:r>
      <w:r w:rsidRPr="009D3E09">
        <w:rPr>
          <w:rFonts w:ascii="Calibri" w:hAnsi="Calibri"/>
          <w:sz w:val="22"/>
          <w:szCs w:val="22"/>
        </w:rPr>
        <w:t xml:space="preserve"> and </w:t>
      </w:r>
      <w:r>
        <w:rPr>
          <w:rFonts w:ascii="Calibri" w:hAnsi="Calibri"/>
          <w:sz w:val="22"/>
          <w:szCs w:val="22"/>
        </w:rPr>
        <w:t xml:space="preserve">site </w:t>
      </w:r>
      <w:r w:rsidRPr="009D3E09">
        <w:rPr>
          <w:rFonts w:ascii="Calibri" w:hAnsi="Calibri"/>
          <w:sz w:val="22"/>
          <w:szCs w:val="22"/>
        </w:rPr>
        <w:t>preceptor (if he/she desires)</w:t>
      </w:r>
      <w:r>
        <w:rPr>
          <w:rFonts w:ascii="Calibri" w:hAnsi="Calibri"/>
          <w:sz w:val="22"/>
          <w:szCs w:val="22"/>
        </w:rPr>
        <w:t>. In the email subject line, indicate which week numbers you are reporting (i.e. - Joe Smith’s reports for weeks 3-4).</w:t>
      </w:r>
    </w:p>
    <w:p w14:paraId="1538CCCD" w14:textId="77777777" w:rsidR="00DD0D1E" w:rsidRDefault="00DD0D1E" w:rsidP="00DD0D1E">
      <w:pPr>
        <w:rPr>
          <w:rFonts w:ascii="Calibri" w:hAnsi="Calibri"/>
          <w:sz w:val="22"/>
          <w:szCs w:val="22"/>
        </w:rPr>
      </w:pPr>
    </w:p>
    <w:p w14:paraId="3F15A189" w14:textId="77777777" w:rsidR="00DD0D1E" w:rsidRPr="009D3E09" w:rsidRDefault="00DD0D1E" w:rsidP="00DD0D1E">
      <w:pPr>
        <w:rPr>
          <w:rFonts w:ascii="Calibri" w:hAnsi="Calibri"/>
          <w:sz w:val="22"/>
          <w:szCs w:val="22"/>
        </w:rPr>
      </w:pPr>
    </w:p>
    <w:p w14:paraId="3BE2EAC9" w14:textId="77777777" w:rsidR="00DD0D1E" w:rsidRPr="009D3E09" w:rsidRDefault="00DD0D1E" w:rsidP="00DD0D1E">
      <w:pPr>
        <w:rPr>
          <w:rFonts w:ascii="Calibri" w:hAnsi="Calibri"/>
          <w:bCs/>
          <w:sz w:val="22"/>
          <w:szCs w:val="22"/>
        </w:rPr>
      </w:pPr>
      <w:r w:rsidRPr="009D3E09">
        <w:rPr>
          <w:rFonts w:ascii="Calibri" w:hAnsi="Calibri"/>
          <w:b/>
          <w:bCs/>
          <w:sz w:val="22"/>
          <w:szCs w:val="22"/>
        </w:rPr>
        <w:t>Name:</w:t>
      </w:r>
      <w:r w:rsidRPr="0083282B">
        <w:rPr>
          <w:rFonts w:ascii="Calibri" w:hAnsi="Calibri"/>
          <w:bCs/>
          <w:sz w:val="22"/>
          <w:szCs w:val="22"/>
        </w:rPr>
        <w:tab/>
      </w:r>
      <w:r w:rsidRPr="0083282B">
        <w:rPr>
          <w:rFonts w:ascii="Calibri" w:hAnsi="Calibri"/>
          <w:bCs/>
          <w:sz w:val="22"/>
          <w:szCs w:val="22"/>
        </w:rPr>
        <w:tab/>
      </w:r>
      <w:r w:rsidRPr="0083282B">
        <w:rPr>
          <w:rFonts w:ascii="Calibri" w:hAnsi="Calibri"/>
          <w:bCs/>
          <w:sz w:val="22"/>
          <w:szCs w:val="22"/>
        </w:rPr>
        <w:tab/>
      </w:r>
      <w:r w:rsidRPr="0083282B">
        <w:rPr>
          <w:rFonts w:ascii="Calibri" w:hAnsi="Calibri"/>
          <w:bCs/>
          <w:sz w:val="22"/>
          <w:szCs w:val="22"/>
        </w:rPr>
        <w:tab/>
      </w:r>
      <w:r w:rsidRPr="0083282B">
        <w:rPr>
          <w:rFonts w:ascii="Calibri" w:hAnsi="Calibri"/>
          <w:bCs/>
          <w:sz w:val="22"/>
          <w:szCs w:val="22"/>
        </w:rPr>
        <w:tab/>
      </w:r>
      <w:r w:rsidRPr="009D3E09">
        <w:rPr>
          <w:rFonts w:ascii="Calibri" w:hAnsi="Calibri"/>
          <w:b/>
          <w:bCs/>
          <w:sz w:val="22"/>
          <w:szCs w:val="22"/>
        </w:rPr>
        <w:tab/>
      </w:r>
      <w:r w:rsidRPr="009D3E09">
        <w:rPr>
          <w:rFonts w:ascii="Calibri" w:hAnsi="Calibri"/>
          <w:b/>
          <w:bCs/>
          <w:sz w:val="22"/>
          <w:szCs w:val="22"/>
        </w:rPr>
        <w:tab/>
        <w:t>Week #:</w:t>
      </w:r>
      <w:r w:rsidRPr="009D3E09">
        <w:rPr>
          <w:rFonts w:ascii="Calibri" w:hAnsi="Calibri"/>
          <w:bCs/>
          <w:sz w:val="22"/>
          <w:szCs w:val="22"/>
        </w:rPr>
        <w:t xml:space="preserve"> </w:t>
      </w:r>
      <w:proofErr w:type="gramStart"/>
      <w:r>
        <w:rPr>
          <w:rFonts w:ascii="Calibri" w:hAnsi="Calibri"/>
          <w:bCs/>
          <w:sz w:val="22"/>
          <w:szCs w:val="22"/>
        </w:rPr>
        <w:t>2</w:t>
      </w:r>
      <w:proofErr w:type="gramEnd"/>
    </w:p>
    <w:p w14:paraId="0B55F34B" w14:textId="77777777" w:rsidR="00DD0D1E" w:rsidRPr="00F661B2" w:rsidRDefault="00DD0D1E" w:rsidP="00DD0D1E">
      <w:pPr>
        <w:rPr>
          <w:rFonts w:ascii="Calibri" w:hAnsi="Calibri"/>
          <w:bCs/>
          <w:sz w:val="22"/>
          <w:szCs w:val="22"/>
        </w:rPr>
      </w:pPr>
    </w:p>
    <w:p w14:paraId="7B6348A7" w14:textId="77777777" w:rsidR="00DD0D1E" w:rsidRDefault="00DD0D1E" w:rsidP="00DD0D1E">
      <w:pPr>
        <w:tabs>
          <w:tab w:val="left" w:pos="-1440"/>
        </w:tabs>
        <w:ind w:left="720" w:hanging="720"/>
        <w:rPr>
          <w:rFonts w:ascii="Calibri" w:hAnsi="Calibri"/>
          <w:bCs/>
          <w:sz w:val="22"/>
          <w:szCs w:val="22"/>
        </w:rPr>
      </w:pPr>
      <w:r w:rsidRPr="009D3E09">
        <w:rPr>
          <w:rFonts w:ascii="Calibri" w:hAnsi="Calibri"/>
          <w:b/>
          <w:bCs/>
          <w:sz w:val="22"/>
          <w:szCs w:val="22"/>
        </w:rPr>
        <w:t>Site:</w:t>
      </w:r>
      <w:r w:rsidRPr="0083282B">
        <w:rPr>
          <w:rFonts w:ascii="Calibri" w:hAnsi="Calibri"/>
          <w:bCs/>
          <w:sz w:val="22"/>
          <w:szCs w:val="22"/>
        </w:rPr>
        <w:tab/>
      </w:r>
      <w:r w:rsidRPr="0083282B">
        <w:rPr>
          <w:rFonts w:ascii="Calibri" w:hAnsi="Calibri"/>
          <w:bCs/>
          <w:sz w:val="22"/>
          <w:szCs w:val="22"/>
        </w:rPr>
        <w:tab/>
      </w:r>
      <w:r w:rsidRPr="0083282B">
        <w:rPr>
          <w:rFonts w:ascii="Calibri" w:hAnsi="Calibri"/>
          <w:bCs/>
          <w:sz w:val="22"/>
          <w:szCs w:val="22"/>
        </w:rPr>
        <w:tab/>
      </w:r>
      <w:r w:rsidRPr="0083282B">
        <w:rPr>
          <w:rFonts w:ascii="Calibri" w:hAnsi="Calibri"/>
          <w:bCs/>
          <w:sz w:val="22"/>
          <w:szCs w:val="22"/>
        </w:rPr>
        <w:tab/>
      </w:r>
      <w:r w:rsidRPr="0083282B">
        <w:rPr>
          <w:rFonts w:ascii="Calibri" w:hAnsi="Calibri"/>
          <w:bCs/>
          <w:sz w:val="22"/>
          <w:szCs w:val="22"/>
        </w:rPr>
        <w:tab/>
      </w:r>
      <w:r w:rsidRPr="0083282B">
        <w:rPr>
          <w:rFonts w:ascii="Calibri" w:hAnsi="Calibri"/>
          <w:bCs/>
          <w:sz w:val="22"/>
          <w:szCs w:val="22"/>
        </w:rPr>
        <w:tab/>
      </w:r>
      <w:r w:rsidRPr="009D3E09">
        <w:rPr>
          <w:rFonts w:ascii="Calibri" w:hAnsi="Calibri"/>
          <w:b/>
          <w:bCs/>
          <w:sz w:val="22"/>
          <w:szCs w:val="22"/>
        </w:rPr>
        <w:tab/>
        <w:t>Inclusive dates:</w:t>
      </w:r>
    </w:p>
    <w:p w14:paraId="2AE728A7" w14:textId="77777777" w:rsidR="00DD0D1E" w:rsidRPr="00D41CEC" w:rsidRDefault="00DD0D1E" w:rsidP="00D41CEC">
      <w:pPr>
        <w:rPr>
          <w:rFonts w:ascii="Calibri" w:hAnsi="Calibri"/>
          <w:b/>
          <w:bCs/>
          <w:sz w:val="22"/>
          <w:szCs w:val="22"/>
        </w:rPr>
      </w:pPr>
    </w:p>
    <w:p w14:paraId="010F5D6C" w14:textId="77777777" w:rsidR="00DD0D1E" w:rsidRPr="00D41CEC" w:rsidRDefault="00DD0D1E" w:rsidP="00D41CEC">
      <w:pPr>
        <w:rPr>
          <w:rFonts w:ascii="Calibri" w:hAnsi="Calibri"/>
          <w:b/>
          <w:bCs/>
          <w:sz w:val="22"/>
          <w:szCs w:val="22"/>
        </w:rPr>
      </w:pPr>
      <w:r w:rsidRPr="00D41CEC">
        <w:rPr>
          <w:rFonts w:ascii="Calibri" w:hAnsi="Calibri"/>
          <w:b/>
          <w:bCs/>
          <w:sz w:val="22"/>
          <w:szCs w:val="22"/>
        </w:rPr>
        <w:t>Cumulative hours to date: XX out of XX</w:t>
      </w:r>
    </w:p>
    <w:p w14:paraId="457FA80A" w14:textId="77777777" w:rsidR="00DD0D1E" w:rsidRPr="00D41CEC" w:rsidRDefault="00DD0D1E" w:rsidP="00D41CEC">
      <w:pPr>
        <w:rPr>
          <w:rFonts w:ascii="Calibri" w:hAnsi="Calibri"/>
          <w:b/>
          <w:bCs/>
          <w:sz w:val="22"/>
          <w:szCs w:val="22"/>
        </w:rPr>
      </w:pPr>
    </w:p>
    <w:p w14:paraId="4D5E5D20" w14:textId="77777777" w:rsidR="00DD0D1E" w:rsidRPr="00D41CEC" w:rsidRDefault="00DD0D1E" w:rsidP="00FD0B5C">
      <w:pPr>
        <w:rPr>
          <w:rFonts w:ascii="Calibri" w:hAnsi="Calibri"/>
          <w:b/>
          <w:bCs/>
          <w:sz w:val="22"/>
          <w:szCs w:val="22"/>
        </w:rPr>
      </w:pPr>
      <w:r w:rsidRPr="00D41CEC">
        <w:rPr>
          <w:rFonts w:ascii="Calibri" w:hAnsi="Calibri"/>
          <w:b/>
          <w:bCs/>
          <w:sz w:val="22"/>
          <w:szCs w:val="22"/>
        </w:rPr>
        <w:t>Primary individuals consulted (name and job title):</w:t>
      </w:r>
    </w:p>
    <w:p w14:paraId="38278398" w14:textId="77777777" w:rsidR="00DD0D1E" w:rsidRDefault="00DD0D1E" w:rsidP="00DD0D1E">
      <w:pPr>
        <w:rPr>
          <w:rFonts w:ascii="Calibri" w:hAnsi="Calibri"/>
          <w:bCs/>
          <w:sz w:val="22"/>
          <w:szCs w:val="22"/>
        </w:rPr>
      </w:pPr>
    </w:p>
    <w:p w14:paraId="5EF0386E" w14:textId="77777777" w:rsidR="00DD0D1E" w:rsidRPr="0083282B" w:rsidRDefault="00DD0D1E" w:rsidP="00DD0D1E">
      <w:pPr>
        <w:rPr>
          <w:rFonts w:ascii="Calibri" w:hAnsi="Calibri"/>
          <w:bCs/>
          <w:sz w:val="22"/>
          <w:szCs w:val="22"/>
        </w:rPr>
      </w:pPr>
    </w:p>
    <w:p w14:paraId="40B1C87A" w14:textId="77777777" w:rsidR="00DD0D1E" w:rsidRPr="00FD0B5C" w:rsidRDefault="00DD0D1E" w:rsidP="00DB1FA5">
      <w:pPr>
        <w:pStyle w:val="ListParagraph"/>
        <w:numPr>
          <w:ilvl w:val="0"/>
          <w:numId w:val="38"/>
        </w:numPr>
        <w:ind w:left="450" w:hanging="270"/>
        <w:rPr>
          <w:rFonts w:ascii="Calibri" w:hAnsi="Calibri"/>
          <w:b/>
          <w:bCs/>
          <w:sz w:val="22"/>
          <w:szCs w:val="22"/>
        </w:rPr>
      </w:pPr>
      <w:r w:rsidRPr="00FD0B5C">
        <w:rPr>
          <w:rFonts w:ascii="Calibri" w:hAnsi="Calibri"/>
          <w:b/>
          <w:bCs/>
          <w:sz w:val="22"/>
          <w:szCs w:val="22"/>
        </w:rPr>
        <w:t>Progress toward competencies. Only include competencies that you contributed to in the last two weeks.</w:t>
      </w:r>
    </w:p>
    <w:p w14:paraId="7F64B51A" w14:textId="77777777" w:rsidR="00DD0D1E" w:rsidRPr="00E83193" w:rsidRDefault="00DD0D1E" w:rsidP="00DD0D1E">
      <w:pPr>
        <w:outlineLvl w:val="0"/>
        <w:rPr>
          <w:rFonts w:ascii="Calibri" w:hAnsi="Calibri"/>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922"/>
      </w:tblGrid>
      <w:tr w:rsidR="00DD0D1E" w14:paraId="7E1F0D4A" w14:textId="77777777" w:rsidTr="00B87036">
        <w:tc>
          <w:tcPr>
            <w:tcW w:w="4518" w:type="dxa"/>
            <w:shd w:val="clear" w:color="auto" w:fill="E36C0A"/>
          </w:tcPr>
          <w:p w14:paraId="55849CE8" w14:textId="77777777" w:rsidR="00DD0D1E" w:rsidRPr="00FF7851" w:rsidRDefault="00DD0D1E" w:rsidP="00FF7851">
            <w:pPr>
              <w:rPr>
                <w:rFonts w:asciiTheme="minorHAnsi" w:hAnsiTheme="minorHAnsi" w:cstheme="minorHAnsi"/>
                <w:b/>
                <w:sz w:val="22"/>
                <w:szCs w:val="22"/>
              </w:rPr>
            </w:pPr>
            <w:r w:rsidRPr="00FF7851">
              <w:rPr>
                <w:rFonts w:asciiTheme="minorHAnsi" w:hAnsiTheme="minorHAnsi" w:cstheme="minorHAnsi"/>
                <w:b/>
                <w:color w:val="FFFFFF" w:themeColor="background1"/>
                <w:sz w:val="22"/>
                <w:szCs w:val="22"/>
              </w:rPr>
              <w:t>Area &amp; Competency</w:t>
            </w:r>
          </w:p>
        </w:tc>
        <w:tc>
          <w:tcPr>
            <w:tcW w:w="5040" w:type="dxa"/>
            <w:shd w:val="clear" w:color="auto" w:fill="E36C0A"/>
          </w:tcPr>
          <w:p w14:paraId="5B8450DD" w14:textId="77777777" w:rsidR="00DD0D1E" w:rsidRPr="00FF7851" w:rsidRDefault="00DD0D1E" w:rsidP="00FF7851">
            <w:pPr>
              <w:rPr>
                <w:rFonts w:ascii="Calibri" w:hAnsi="Calibri" w:cs="Calibri"/>
                <w:sz w:val="22"/>
                <w:szCs w:val="22"/>
              </w:rPr>
            </w:pPr>
            <w:r w:rsidRPr="00FF7851">
              <w:rPr>
                <w:rFonts w:asciiTheme="minorHAnsi" w:hAnsiTheme="minorHAnsi" w:cstheme="minorHAnsi"/>
                <w:b/>
                <w:color w:val="FFFFFF" w:themeColor="background1"/>
                <w:sz w:val="22"/>
                <w:szCs w:val="22"/>
              </w:rPr>
              <w:t>Summary</w:t>
            </w:r>
          </w:p>
        </w:tc>
      </w:tr>
      <w:tr w:rsidR="00DD0D1E" w14:paraId="5F8F472C" w14:textId="77777777" w:rsidTr="00B87036">
        <w:tc>
          <w:tcPr>
            <w:tcW w:w="4518" w:type="dxa"/>
          </w:tcPr>
          <w:p w14:paraId="084DDC61" w14:textId="77777777" w:rsidR="00DD0D1E" w:rsidRPr="004D5949" w:rsidRDefault="00DD0D1E" w:rsidP="004D5949">
            <w:pPr>
              <w:rPr>
                <w:rFonts w:asciiTheme="minorHAnsi" w:hAnsiTheme="minorHAnsi" w:cstheme="minorHAnsi"/>
                <w:b/>
                <w:sz w:val="22"/>
                <w:szCs w:val="22"/>
              </w:rPr>
            </w:pPr>
            <w:r w:rsidRPr="004D5949">
              <w:rPr>
                <w:rFonts w:asciiTheme="minorHAnsi" w:hAnsiTheme="minorHAnsi" w:cstheme="minorHAnsi"/>
                <w:b/>
                <w:sz w:val="22"/>
                <w:szCs w:val="22"/>
              </w:rPr>
              <w:t>Data &amp; Analysis</w:t>
            </w:r>
          </w:p>
          <w:p w14:paraId="2E0C1888" w14:textId="77777777" w:rsidR="00DD0D1E" w:rsidRPr="00B52212" w:rsidRDefault="00DD0D1E" w:rsidP="00A446D2">
            <w:pPr>
              <w:rPr>
                <w:rFonts w:ascii="Calibri" w:hAnsi="Calibri" w:cs="Calibri"/>
                <w:bCs/>
                <w:sz w:val="22"/>
                <w:szCs w:val="22"/>
              </w:rPr>
            </w:pPr>
            <w:r w:rsidRPr="00A446D2">
              <w:rPr>
                <w:rFonts w:asciiTheme="minorHAnsi" w:hAnsiTheme="minorHAnsi" w:cstheme="minorHAnsi"/>
                <w:sz w:val="22"/>
                <w:szCs w:val="22"/>
              </w:rPr>
              <w:t>Explain qualitative, quantitative, mixed methods and policy analysis research and evaluation methods to address health issues at the multiple (individual, group, organization, community and population) levels</w:t>
            </w:r>
          </w:p>
        </w:tc>
        <w:tc>
          <w:tcPr>
            <w:tcW w:w="5040" w:type="dxa"/>
          </w:tcPr>
          <w:p w14:paraId="2115E217" w14:textId="77777777" w:rsidR="00DD0D1E" w:rsidRPr="004D00C1" w:rsidRDefault="00DD0D1E" w:rsidP="00B87036">
            <w:pPr>
              <w:outlineLvl w:val="0"/>
              <w:rPr>
                <w:rFonts w:ascii="Calibri" w:hAnsi="Calibri"/>
                <w:bCs/>
                <w:sz w:val="22"/>
                <w:szCs w:val="22"/>
              </w:rPr>
            </w:pPr>
          </w:p>
        </w:tc>
      </w:tr>
      <w:tr w:rsidR="00DD0D1E" w14:paraId="2DA890C1" w14:textId="77777777" w:rsidTr="00B87036">
        <w:tc>
          <w:tcPr>
            <w:tcW w:w="4518" w:type="dxa"/>
          </w:tcPr>
          <w:p w14:paraId="16AA5361" w14:textId="77777777" w:rsidR="00DD0D1E" w:rsidRPr="004D5949" w:rsidRDefault="00DD0D1E" w:rsidP="004D5949">
            <w:pPr>
              <w:rPr>
                <w:rFonts w:asciiTheme="minorHAnsi" w:hAnsiTheme="minorHAnsi" w:cstheme="minorHAnsi"/>
                <w:b/>
                <w:sz w:val="22"/>
                <w:szCs w:val="22"/>
              </w:rPr>
            </w:pPr>
            <w:r w:rsidRPr="004D5949">
              <w:rPr>
                <w:rFonts w:asciiTheme="minorHAnsi" w:hAnsiTheme="minorHAnsi" w:cstheme="minorHAnsi"/>
                <w:b/>
                <w:sz w:val="22"/>
                <w:szCs w:val="22"/>
              </w:rPr>
              <w:t>Leadership, Management, &amp; Governance</w:t>
            </w:r>
          </w:p>
          <w:p w14:paraId="1F4D7566" w14:textId="77777777" w:rsidR="00DD0D1E" w:rsidRPr="00B52212" w:rsidRDefault="00DD0D1E" w:rsidP="001B2AC5">
            <w:pPr>
              <w:rPr>
                <w:rFonts w:ascii="Calibri" w:hAnsi="Calibri" w:cs="Calibri"/>
                <w:bCs/>
                <w:sz w:val="22"/>
                <w:szCs w:val="22"/>
              </w:rPr>
            </w:pPr>
            <w:r w:rsidRPr="001B2AC5">
              <w:rPr>
                <w:rFonts w:asciiTheme="minorHAnsi" w:hAnsiTheme="minorHAnsi" w:cstheme="minorHAnsi"/>
                <w:sz w:val="22"/>
                <w:szCs w:val="22"/>
              </w:rPr>
              <w:t>Communicate public health science to diverse stakeholders, including individuals at all levels of health literacy, for purposes of influencing behavior and policies</w:t>
            </w:r>
          </w:p>
        </w:tc>
        <w:tc>
          <w:tcPr>
            <w:tcW w:w="5040" w:type="dxa"/>
          </w:tcPr>
          <w:p w14:paraId="799D96A1" w14:textId="77777777" w:rsidR="00DD0D1E" w:rsidRPr="004D00C1" w:rsidRDefault="00DD0D1E" w:rsidP="00B87036">
            <w:pPr>
              <w:outlineLvl w:val="0"/>
              <w:rPr>
                <w:rFonts w:ascii="Calibri" w:hAnsi="Calibri"/>
                <w:bCs/>
                <w:sz w:val="22"/>
                <w:szCs w:val="22"/>
              </w:rPr>
            </w:pPr>
          </w:p>
        </w:tc>
      </w:tr>
      <w:tr w:rsidR="00DD0D1E" w14:paraId="37E6E9C6" w14:textId="77777777" w:rsidTr="00B87036">
        <w:tc>
          <w:tcPr>
            <w:tcW w:w="4518" w:type="dxa"/>
          </w:tcPr>
          <w:p w14:paraId="36C6161A" w14:textId="77777777" w:rsidR="00DD0D1E" w:rsidRPr="004D5949" w:rsidRDefault="00DD0D1E" w:rsidP="004D5949">
            <w:pPr>
              <w:rPr>
                <w:rFonts w:asciiTheme="minorHAnsi" w:hAnsiTheme="minorHAnsi" w:cstheme="minorHAnsi"/>
                <w:b/>
                <w:sz w:val="22"/>
                <w:szCs w:val="22"/>
              </w:rPr>
            </w:pPr>
            <w:r w:rsidRPr="004D5949">
              <w:rPr>
                <w:rFonts w:asciiTheme="minorHAnsi" w:hAnsiTheme="minorHAnsi" w:cstheme="minorHAnsi"/>
                <w:b/>
                <w:sz w:val="22"/>
                <w:szCs w:val="22"/>
              </w:rPr>
              <w:t>Leadership, Management, &amp; Governance</w:t>
            </w:r>
          </w:p>
          <w:p w14:paraId="684AC30D" w14:textId="43A42BCA" w:rsidR="00DD0D1E" w:rsidRPr="00B52212" w:rsidRDefault="00DD0D1E" w:rsidP="001B2AC5">
            <w:pPr>
              <w:rPr>
                <w:rFonts w:ascii="Calibri" w:hAnsi="Calibri" w:cs="Calibri"/>
                <w:bCs/>
                <w:sz w:val="22"/>
                <w:szCs w:val="22"/>
              </w:rPr>
            </w:pPr>
            <w:r w:rsidRPr="001B2AC5">
              <w:rPr>
                <w:rFonts w:asciiTheme="minorHAnsi" w:hAnsiTheme="minorHAnsi" w:cstheme="minorHAnsi"/>
                <w:sz w:val="22"/>
                <w:szCs w:val="22"/>
              </w:rPr>
              <w:t>Assess one’s own strengths and weaknesses in leadership capacities, including cultural proficiency</w:t>
            </w:r>
          </w:p>
        </w:tc>
        <w:tc>
          <w:tcPr>
            <w:tcW w:w="5040" w:type="dxa"/>
          </w:tcPr>
          <w:p w14:paraId="1729C13C" w14:textId="77777777" w:rsidR="00DD0D1E" w:rsidRPr="004D00C1" w:rsidRDefault="00DD0D1E" w:rsidP="00B87036">
            <w:pPr>
              <w:outlineLvl w:val="0"/>
              <w:rPr>
                <w:rFonts w:ascii="Calibri" w:hAnsi="Calibri"/>
                <w:bCs/>
                <w:sz w:val="22"/>
                <w:szCs w:val="22"/>
              </w:rPr>
            </w:pPr>
          </w:p>
        </w:tc>
      </w:tr>
      <w:tr w:rsidR="00DD0D1E" w14:paraId="1D15A058" w14:textId="77777777" w:rsidTr="00B87036">
        <w:tc>
          <w:tcPr>
            <w:tcW w:w="4518" w:type="dxa"/>
          </w:tcPr>
          <w:p w14:paraId="30A315A4" w14:textId="77777777" w:rsidR="00DD0D1E" w:rsidRPr="004D5949" w:rsidRDefault="00DD0D1E" w:rsidP="004D5949">
            <w:pPr>
              <w:rPr>
                <w:rFonts w:asciiTheme="minorHAnsi" w:hAnsiTheme="minorHAnsi" w:cstheme="minorHAnsi"/>
                <w:b/>
                <w:sz w:val="22"/>
                <w:szCs w:val="22"/>
              </w:rPr>
            </w:pPr>
            <w:r w:rsidRPr="004D5949">
              <w:rPr>
                <w:rFonts w:asciiTheme="minorHAnsi" w:hAnsiTheme="minorHAnsi" w:cstheme="minorHAnsi"/>
                <w:b/>
                <w:sz w:val="22"/>
                <w:szCs w:val="22"/>
              </w:rPr>
              <w:t>Policy &amp; Programs</w:t>
            </w:r>
          </w:p>
          <w:p w14:paraId="7B81FDB4" w14:textId="002D7E4B" w:rsidR="00DD0D1E" w:rsidRPr="00B52212" w:rsidRDefault="00DD0D1E" w:rsidP="001B2AC5">
            <w:pPr>
              <w:rPr>
                <w:rFonts w:ascii="Calibri" w:hAnsi="Calibri" w:cs="Calibri"/>
                <w:sz w:val="22"/>
                <w:szCs w:val="22"/>
              </w:rPr>
            </w:pPr>
            <w:r w:rsidRPr="001B2AC5">
              <w:rPr>
                <w:rFonts w:asciiTheme="minorHAnsi" w:hAnsiTheme="minorHAnsi" w:cstheme="minorHAnsi"/>
                <w:sz w:val="22"/>
                <w:szCs w:val="22"/>
              </w:rPr>
              <w:t>Integrate knowledge of cultural values and practices in the design of public health policies and programs</w:t>
            </w:r>
          </w:p>
        </w:tc>
        <w:tc>
          <w:tcPr>
            <w:tcW w:w="5040" w:type="dxa"/>
          </w:tcPr>
          <w:p w14:paraId="44EEED62" w14:textId="77777777" w:rsidR="00DD0D1E" w:rsidRPr="004D00C1" w:rsidRDefault="00DD0D1E" w:rsidP="00B87036">
            <w:pPr>
              <w:outlineLvl w:val="0"/>
              <w:rPr>
                <w:rFonts w:ascii="Calibri" w:hAnsi="Calibri"/>
                <w:bCs/>
                <w:sz w:val="22"/>
                <w:szCs w:val="22"/>
              </w:rPr>
            </w:pPr>
          </w:p>
        </w:tc>
      </w:tr>
      <w:tr w:rsidR="00DD0D1E" w14:paraId="7861D59E" w14:textId="77777777" w:rsidTr="00B87036">
        <w:tc>
          <w:tcPr>
            <w:tcW w:w="4518" w:type="dxa"/>
          </w:tcPr>
          <w:p w14:paraId="61B51E58" w14:textId="77777777" w:rsidR="00DD0D1E" w:rsidRPr="004D5949" w:rsidRDefault="00DD0D1E" w:rsidP="004D5949">
            <w:pPr>
              <w:rPr>
                <w:rFonts w:asciiTheme="minorHAnsi" w:hAnsiTheme="minorHAnsi" w:cstheme="minorHAnsi"/>
                <w:b/>
                <w:sz w:val="22"/>
                <w:szCs w:val="22"/>
              </w:rPr>
            </w:pPr>
            <w:r w:rsidRPr="004D5949">
              <w:rPr>
                <w:rFonts w:asciiTheme="minorHAnsi" w:hAnsiTheme="minorHAnsi" w:cstheme="minorHAnsi"/>
                <w:b/>
                <w:sz w:val="22"/>
                <w:szCs w:val="22"/>
              </w:rPr>
              <w:t>Education &amp; Workforce Development</w:t>
            </w:r>
          </w:p>
          <w:p w14:paraId="7C59EFA8" w14:textId="77777777" w:rsidR="00DD0D1E" w:rsidRPr="00B52212" w:rsidRDefault="00DD0D1E" w:rsidP="001B2AC5">
            <w:pPr>
              <w:rPr>
                <w:rFonts w:ascii="Calibri" w:hAnsi="Calibri" w:cs="Calibri"/>
                <w:sz w:val="22"/>
                <w:szCs w:val="22"/>
              </w:rPr>
            </w:pPr>
            <w:r w:rsidRPr="001B2AC5">
              <w:rPr>
                <w:rFonts w:asciiTheme="minorHAnsi" w:hAnsiTheme="minorHAnsi" w:cstheme="minorHAnsi"/>
                <w:sz w:val="22"/>
                <w:szCs w:val="22"/>
              </w:rPr>
              <w:t>Use best practice modalities in pedagogical practices</w:t>
            </w:r>
          </w:p>
        </w:tc>
        <w:tc>
          <w:tcPr>
            <w:tcW w:w="5040" w:type="dxa"/>
          </w:tcPr>
          <w:p w14:paraId="214BEA22" w14:textId="77777777" w:rsidR="00DD0D1E" w:rsidRPr="004D00C1" w:rsidRDefault="00DD0D1E" w:rsidP="00B87036">
            <w:pPr>
              <w:outlineLvl w:val="0"/>
              <w:rPr>
                <w:rFonts w:ascii="Calibri" w:hAnsi="Calibri"/>
                <w:bCs/>
                <w:sz w:val="22"/>
                <w:szCs w:val="22"/>
              </w:rPr>
            </w:pPr>
          </w:p>
        </w:tc>
      </w:tr>
    </w:tbl>
    <w:p w14:paraId="5C4D023C" w14:textId="77777777" w:rsidR="00DD0D1E" w:rsidRPr="00F661B2" w:rsidRDefault="00DD0D1E" w:rsidP="00DD0D1E">
      <w:pPr>
        <w:outlineLvl w:val="0"/>
        <w:rPr>
          <w:rFonts w:ascii="Calibri" w:hAnsi="Calibri"/>
          <w:bCs/>
          <w:sz w:val="22"/>
          <w:szCs w:val="22"/>
        </w:rPr>
      </w:pPr>
    </w:p>
    <w:p w14:paraId="115BB11C" w14:textId="77777777" w:rsidR="00DD0D1E" w:rsidRPr="00F661B2" w:rsidRDefault="00DD0D1E" w:rsidP="00DD0D1E">
      <w:pPr>
        <w:rPr>
          <w:rFonts w:ascii="Calibri" w:hAnsi="Calibri"/>
          <w:bCs/>
          <w:sz w:val="22"/>
          <w:szCs w:val="22"/>
        </w:rPr>
      </w:pPr>
    </w:p>
    <w:p w14:paraId="05A63593" w14:textId="77777777" w:rsidR="00DD0D1E" w:rsidRPr="00FD0B5C" w:rsidRDefault="00DD0D1E" w:rsidP="00DB1FA5">
      <w:pPr>
        <w:pStyle w:val="ListParagraph"/>
        <w:numPr>
          <w:ilvl w:val="0"/>
          <w:numId w:val="38"/>
        </w:numPr>
        <w:ind w:left="450" w:hanging="270"/>
        <w:rPr>
          <w:rFonts w:ascii="Calibri" w:hAnsi="Calibri"/>
          <w:b/>
          <w:bCs/>
          <w:sz w:val="22"/>
          <w:szCs w:val="22"/>
        </w:rPr>
      </w:pPr>
      <w:r w:rsidRPr="00FD0B5C">
        <w:rPr>
          <w:rFonts w:ascii="Calibri" w:hAnsi="Calibri"/>
          <w:b/>
          <w:bCs/>
          <w:sz w:val="22"/>
          <w:szCs w:val="22"/>
        </w:rPr>
        <w:lastRenderedPageBreak/>
        <w:t>Review and analyze timeline and progress.</w:t>
      </w:r>
    </w:p>
    <w:p w14:paraId="5461F6EF" w14:textId="77777777" w:rsidR="00DD0D1E" w:rsidRPr="003D723B" w:rsidRDefault="00DD0D1E" w:rsidP="00DD0D1E">
      <w:pPr>
        <w:tabs>
          <w:tab w:val="left" w:pos="360"/>
        </w:tabs>
        <w:rPr>
          <w:rFonts w:ascii="Calibri" w:hAnsi="Calibri"/>
          <w:sz w:val="22"/>
          <w:szCs w:val="22"/>
        </w:rPr>
      </w:pPr>
    </w:p>
    <w:p w14:paraId="4D4B00F2" w14:textId="77777777" w:rsidR="00DD0D1E" w:rsidRPr="003D723B" w:rsidRDefault="00DD0D1E" w:rsidP="00DD0D1E">
      <w:pPr>
        <w:tabs>
          <w:tab w:val="left" w:pos="360"/>
        </w:tabs>
        <w:rPr>
          <w:rFonts w:ascii="Calibri" w:hAnsi="Calibri"/>
          <w:sz w:val="22"/>
          <w:szCs w:val="22"/>
        </w:rPr>
      </w:pPr>
    </w:p>
    <w:p w14:paraId="517020C0" w14:textId="77777777" w:rsidR="00DD0D1E" w:rsidRPr="003D723B" w:rsidRDefault="00DD0D1E" w:rsidP="00DD0D1E">
      <w:pPr>
        <w:tabs>
          <w:tab w:val="left" w:pos="360"/>
        </w:tabs>
        <w:rPr>
          <w:rFonts w:ascii="Calibri" w:hAnsi="Calibri"/>
          <w:sz w:val="22"/>
          <w:szCs w:val="22"/>
        </w:rPr>
      </w:pPr>
    </w:p>
    <w:p w14:paraId="55A5419C" w14:textId="77777777" w:rsidR="00DD0D1E" w:rsidRPr="003D723B" w:rsidRDefault="00DD0D1E" w:rsidP="00DD0D1E">
      <w:pPr>
        <w:tabs>
          <w:tab w:val="left" w:pos="360"/>
        </w:tabs>
        <w:rPr>
          <w:rFonts w:ascii="Calibri" w:hAnsi="Calibri"/>
          <w:sz w:val="22"/>
          <w:szCs w:val="22"/>
        </w:rPr>
      </w:pPr>
    </w:p>
    <w:p w14:paraId="3FD2F209" w14:textId="77777777" w:rsidR="00DD0D1E" w:rsidRPr="0061205C" w:rsidRDefault="00DD0D1E" w:rsidP="00DB1FA5">
      <w:pPr>
        <w:pStyle w:val="ListParagraph"/>
        <w:numPr>
          <w:ilvl w:val="0"/>
          <w:numId w:val="38"/>
        </w:numPr>
        <w:ind w:left="450" w:hanging="270"/>
        <w:rPr>
          <w:rFonts w:ascii="Calibri" w:hAnsi="Calibri"/>
          <w:b/>
          <w:sz w:val="22"/>
          <w:szCs w:val="22"/>
        </w:rPr>
      </w:pPr>
      <w:r w:rsidRPr="00FD0B5C">
        <w:rPr>
          <w:rFonts w:ascii="Calibri" w:hAnsi="Calibri"/>
          <w:b/>
          <w:bCs/>
          <w:sz w:val="22"/>
          <w:szCs w:val="22"/>
        </w:rPr>
        <w:t>Review and analyze budget (if applicable) and its impact on progress.</w:t>
      </w:r>
    </w:p>
    <w:p w14:paraId="1A9C207C" w14:textId="77777777" w:rsidR="00DD0D1E" w:rsidRDefault="00DD0D1E" w:rsidP="00DD0D1E">
      <w:pPr>
        <w:tabs>
          <w:tab w:val="left" w:pos="360"/>
        </w:tabs>
        <w:rPr>
          <w:rFonts w:ascii="Calibri" w:hAnsi="Calibri"/>
          <w:sz w:val="22"/>
          <w:szCs w:val="22"/>
        </w:rPr>
      </w:pPr>
    </w:p>
    <w:p w14:paraId="7296E705" w14:textId="77777777" w:rsidR="00DD0D1E" w:rsidRDefault="00DD0D1E" w:rsidP="00DD0D1E">
      <w:pPr>
        <w:tabs>
          <w:tab w:val="left" w:pos="360"/>
        </w:tabs>
        <w:rPr>
          <w:rFonts w:ascii="Calibri" w:hAnsi="Calibri"/>
          <w:sz w:val="22"/>
          <w:szCs w:val="22"/>
        </w:rPr>
      </w:pPr>
    </w:p>
    <w:p w14:paraId="2229B0F1" w14:textId="77777777" w:rsidR="00DD0D1E" w:rsidRDefault="00DD0D1E" w:rsidP="00DD0D1E">
      <w:pPr>
        <w:tabs>
          <w:tab w:val="left" w:pos="360"/>
        </w:tabs>
        <w:rPr>
          <w:rFonts w:ascii="Calibri" w:hAnsi="Calibri"/>
          <w:sz w:val="22"/>
          <w:szCs w:val="22"/>
        </w:rPr>
      </w:pPr>
    </w:p>
    <w:p w14:paraId="3475C66C" w14:textId="77777777" w:rsidR="00DD0D1E" w:rsidRPr="00422371" w:rsidRDefault="00DD0D1E" w:rsidP="00DD0D1E">
      <w:pPr>
        <w:tabs>
          <w:tab w:val="left" w:pos="360"/>
        </w:tabs>
        <w:rPr>
          <w:rFonts w:ascii="Calibri" w:hAnsi="Calibri"/>
          <w:sz w:val="22"/>
          <w:szCs w:val="22"/>
        </w:rPr>
      </w:pPr>
    </w:p>
    <w:p w14:paraId="2549F1E8" w14:textId="77777777" w:rsidR="00DD0D1E" w:rsidRPr="00FD0B5C" w:rsidRDefault="00DD0D1E" w:rsidP="00DB1FA5">
      <w:pPr>
        <w:pStyle w:val="ListParagraph"/>
        <w:numPr>
          <w:ilvl w:val="0"/>
          <w:numId w:val="38"/>
        </w:numPr>
        <w:ind w:left="450" w:hanging="270"/>
        <w:rPr>
          <w:rFonts w:ascii="Calibri" w:hAnsi="Calibri"/>
          <w:b/>
          <w:bCs/>
          <w:sz w:val="22"/>
          <w:szCs w:val="22"/>
        </w:rPr>
      </w:pPr>
      <w:r w:rsidRPr="00FD0B5C">
        <w:rPr>
          <w:rFonts w:ascii="Calibri" w:hAnsi="Calibri"/>
          <w:b/>
          <w:bCs/>
          <w:sz w:val="22"/>
          <w:szCs w:val="22"/>
        </w:rPr>
        <w:t>Concerns and plans to address items I and II above</w:t>
      </w:r>
    </w:p>
    <w:p w14:paraId="20D20E80" w14:textId="77777777" w:rsidR="00DD0D1E" w:rsidRPr="009D3E09" w:rsidRDefault="00DD0D1E" w:rsidP="00DD0D1E">
      <w:pPr>
        <w:rPr>
          <w:rFonts w:ascii="Calibri" w:hAnsi="Calibri"/>
          <w:sz w:val="22"/>
          <w:szCs w:val="22"/>
        </w:rPr>
      </w:pPr>
    </w:p>
    <w:p w14:paraId="35830756" w14:textId="77777777" w:rsidR="00DD0D1E" w:rsidRDefault="00DD0D1E" w:rsidP="00DD0D1E">
      <w:pPr>
        <w:rPr>
          <w:rFonts w:ascii="Calibri" w:hAnsi="Calibri"/>
          <w:sz w:val="22"/>
          <w:szCs w:val="22"/>
        </w:rPr>
      </w:pPr>
    </w:p>
    <w:p w14:paraId="7EBD48FA" w14:textId="77777777" w:rsidR="00DD0D1E" w:rsidRDefault="00DD0D1E" w:rsidP="00DD0D1E">
      <w:pPr>
        <w:rPr>
          <w:rFonts w:ascii="Calibri" w:hAnsi="Calibri"/>
          <w:sz w:val="22"/>
          <w:szCs w:val="22"/>
        </w:rPr>
      </w:pPr>
    </w:p>
    <w:p w14:paraId="3EA59DC0" w14:textId="77777777" w:rsidR="00DD0D1E" w:rsidRDefault="00DD0D1E" w:rsidP="00DD0D1E">
      <w:pPr>
        <w:rPr>
          <w:rFonts w:ascii="Calibri" w:hAnsi="Calibri"/>
          <w:sz w:val="22"/>
          <w:szCs w:val="22"/>
        </w:rPr>
      </w:pPr>
    </w:p>
    <w:p w14:paraId="72A19D32" w14:textId="77777777" w:rsidR="00DD0D1E" w:rsidRPr="00FD0B5C" w:rsidRDefault="00DD0D1E" w:rsidP="00DB1FA5">
      <w:pPr>
        <w:pStyle w:val="ListParagraph"/>
        <w:numPr>
          <w:ilvl w:val="0"/>
          <w:numId w:val="38"/>
        </w:numPr>
        <w:ind w:left="450" w:hanging="270"/>
        <w:rPr>
          <w:rFonts w:ascii="Calibri" w:hAnsi="Calibri"/>
          <w:b/>
          <w:bCs/>
          <w:sz w:val="22"/>
          <w:szCs w:val="22"/>
        </w:rPr>
      </w:pPr>
      <w:r w:rsidRPr="00FD0B5C">
        <w:rPr>
          <w:rFonts w:ascii="Calibri" w:hAnsi="Calibri"/>
          <w:b/>
          <w:bCs/>
          <w:sz w:val="22"/>
          <w:szCs w:val="22"/>
        </w:rPr>
        <w:t xml:space="preserve">Most valuable piece of learning or skill application and development </w:t>
      </w:r>
      <w:r>
        <w:rPr>
          <w:rFonts w:ascii="Calibri" w:hAnsi="Calibri"/>
          <w:b/>
          <w:bCs/>
          <w:sz w:val="22"/>
          <w:szCs w:val="22"/>
        </w:rPr>
        <w:t>in the last two weeks.</w:t>
      </w:r>
    </w:p>
    <w:p w14:paraId="3D188E2F" w14:textId="77777777" w:rsidR="00DD0D1E" w:rsidRPr="009D3E09" w:rsidRDefault="00DD0D1E" w:rsidP="00DD0D1E">
      <w:pPr>
        <w:rPr>
          <w:rFonts w:ascii="Calibri" w:hAnsi="Calibri"/>
          <w:sz w:val="22"/>
          <w:szCs w:val="22"/>
        </w:rPr>
      </w:pPr>
    </w:p>
    <w:p w14:paraId="72138733" w14:textId="77777777" w:rsidR="00DD0D1E" w:rsidRPr="009D3E09" w:rsidRDefault="00DD0D1E" w:rsidP="00DD0D1E">
      <w:pPr>
        <w:rPr>
          <w:rFonts w:ascii="Calibri" w:hAnsi="Calibri"/>
          <w:sz w:val="22"/>
          <w:szCs w:val="22"/>
        </w:rPr>
      </w:pPr>
    </w:p>
    <w:p w14:paraId="72369F78" w14:textId="77777777" w:rsidR="00DD0D1E" w:rsidRPr="009D3E09" w:rsidRDefault="00DD0D1E" w:rsidP="00DD0D1E">
      <w:pPr>
        <w:rPr>
          <w:rFonts w:ascii="Calibri" w:hAnsi="Calibri"/>
          <w:sz w:val="22"/>
          <w:szCs w:val="22"/>
        </w:rPr>
      </w:pPr>
    </w:p>
    <w:p w14:paraId="3490A6D2" w14:textId="77777777" w:rsidR="00DD0D1E" w:rsidRDefault="00DD0D1E" w:rsidP="00DD0D1E">
      <w:pPr>
        <w:rPr>
          <w:rFonts w:ascii="Calibri" w:hAnsi="Calibri"/>
          <w:sz w:val="22"/>
          <w:szCs w:val="22"/>
        </w:rPr>
      </w:pPr>
    </w:p>
    <w:p w14:paraId="2C5C933E" w14:textId="77777777" w:rsidR="00DD0D1E" w:rsidRPr="00FD0B5C" w:rsidRDefault="00DD0D1E" w:rsidP="00DB1FA5">
      <w:pPr>
        <w:pStyle w:val="ListParagraph"/>
        <w:numPr>
          <w:ilvl w:val="0"/>
          <w:numId w:val="38"/>
        </w:numPr>
        <w:ind w:left="450" w:hanging="270"/>
        <w:rPr>
          <w:rFonts w:ascii="Calibri" w:hAnsi="Calibri"/>
          <w:b/>
          <w:bCs/>
          <w:sz w:val="22"/>
          <w:szCs w:val="22"/>
        </w:rPr>
      </w:pPr>
      <w:r w:rsidRPr="00FD0B5C">
        <w:rPr>
          <w:rFonts w:ascii="Calibri" w:hAnsi="Calibri"/>
          <w:b/>
          <w:bCs/>
          <w:sz w:val="22"/>
          <w:szCs w:val="22"/>
        </w:rPr>
        <w:t>Reflective journal entry regarding professional development</w:t>
      </w:r>
      <w:r w:rsidRPr="00422371">
        <w:rPr>
          <w:rFonts w:ascii="Calibri" w:hAnsi="Calibri"/>
          <w:b/>
          <w:bCs/>
          <w:sz w:val="22"/>
          <w:szCs w:val="22"/>
        </w:rPr>
        <w:t>, in particular the competencies, in</w:t>
      </w:r>
      <w:r>
        <w:rPr>
          <w:rFonts w:ascii="Calibri" w:hAnsi="Calibri"/>
          <w:b/>
          <w:bCs/>
          <w:sz w:val="22"/>
          <w:szCs w:val="22"/>
        </w:rPr>
        <w:t xml:space="preserve"> the last two weeks. A few questions to address </w:t>
      </w:r>
      <w:proofErr w:type="gramStart"/>
      <w:r>
        <w:rPr>
          <w:rFonts w:ascii="Calibri" w:hAnsi="Calibri"/>
          <w:b/>
          <w:bCs/>
          <w:sz w:val="22"/>
          <w:szCs w:val="22"/>
        </w:rPr>
        <w:t>are provided</w:t>
      </w:r>
      <w:proofErr w:type="gramEnd"/>
      <w:r>
        <w:rPr>
          <w:rFonts w:ascii="Calibri" w:hAnsi="Calibri"/>
          <w:b/>
          <w:bCs/>
          <w:sz w:val="22"/>
          <w:szCs w:val="22"/>
        </w:rPr>
        <w:t xml:space="preserve"> to assist you in writing your journal entry.</w:t>
      </w:r>
    </w:p>
    <w:p w14:paraId="768979E7" w14:textId="77777777" w:rsidR="00DD0D1E" w:rsidRPr="00F661B2" w:rsidRDefault="00DD0D1E" w:rsidP="00DD0D1E">
      <w:pPr>
        <w:rPr>
          <w:rFonts w:ascii="Calibri" w:hAnsi="Calibri"/>
          <w:sz w:val="22"/>
          <w:szCs w:val="22"/>
        </w:rPr>
      </w:pPr>
    </w:p>
    <w:p w14:paraId="13167E98" w14:textId="77777777" w:rsidR="00DD0D1E" w:rsidRPr="00D35732" w:rsidRDefault="00DD0D1E" w:rsidP="00DB1FA5">
      <w:pPr>
        <w:widowControl w:val="0"/>
        <w:numPr>
          <w:ilvl w:val="0"/>
          <w:numId w:val="28"/>
        </w:numPr>
        <w:autoSpaceDE w:val="0"/>
        <w:autoSpaceDN w:val="0"/>
        <w:adjustRightInd w:val="0"/>
        <w:ind w:left="720"/>
        <w:rPr>
          <w:rFonts w:ascii="Calibri" w:hAnsi="Calibri" w:cs="Calibri"/>
          <w:sz w:val="22"/>
          <w:szCs w:val="22"/>
        </w:rPr>
      </w:pPr>
      <w:r w:rsidRPr="00D35732">
        <w:rPr>
          <w:rFonts w:ascii="Calibri" w:hAnsi="Calibri" w:cs="Calibri"/>
          <w:sz w:val="22"/>
          <w:szCs w:val="22"/>
        </w:rPr>
        <w:t>Describe a recent event</w:t>
      </w:r>
      <w:r>
        <w:rPr>
          <w:rFonts w:ascii="Calibri" w:hAnsi="Calibri" w:cs="Calibri"/>
          <w:sz w:val="22"/>
          <w:szCs w:val="22"/>
        </w:rPr>
        <w:t xml:space="preserve"> (</w:t>
      </w:r>
      <w:r w:rsidRPr="00D35732">
        <w:rPr>
          <w:rFonts w:ascii="Calibri" w:hAnsi="Calibri" w:cs="Calibri"/>
          <w:sz w:val="22"/>
          <w:szCs w:val="22"/>
        </w:rPr>
        <w:t>challenge or success</w:t>
      </w:r>
      <w:r>
        <w:rPr>
          <w:rFonts w:ascii="Calibri" w:hAnsi="Calibri" w:cs="Calibri"/>
          <w:sz w:val="22"/>
          <w:szCs w:val="22"/>
        </w:rPr>
        <w:t>)</w:t>
      </w:r>
      <w:r w:rsidRPr="00D35732">
        <w:rPr>
          <w:rFonts w:ascii="Calibri" w:hAnsi="Calibri" w:cs="Calibri"/>
          <w:sz w:val="22"/>
          <w:szCs w:val="22"/>
        </w:rPr>
        <w:t xml:space="preserve">. Using insights and learning from your past, describe why </w:t>
      </w:r>
      <w:r>
        <w:rPr>
          <w:rFonts w:ascii="Calibri" w:hAnsi="Calibri" w:cs="Calibri"/>
          <w:sz w:val="22"/>
          <w:szCs w:val="22"/>
        </w:rPr>
        <w:t xml:space="preserve">was this event </w:t>
      </w:r>
      <w:r w:rsidRPr="00D35732">
        <w:rPr>
          <w:rFonts w:ascii="Calibri" w:hAnsi="Calibri" w:cs="Calibri"/>
          <w:sz w:val="22"/>
          <w:szCs w:val="22"/>
        </w:rPr>
        <w:t>significant</w:t>
      </w:r>
      <w:r>
        <w:rPr>
          <w:rFonts w:ascii="Calibri" w:hAnsi="Calibri" w:cs="Calibri"/>
          <w:sz w:val="22"/>
          <w:szCs w:val="22"/>
        </w:rPr>
        <w:t>? Where are you now – what is your current assessment of the event</w:t>
      </w:r>
      <w:r w:rsidRPr="00D35732">
        <w:rPr>
          <w:rFonts w:ascii="Calibri" w:hAnsi="Calibri" w:cs="Calibri"/>
          <w:sz w:val="22"/>
          <w:szCs w:val="22"/>
        </w:rPr>
        <w:t xml:space="preserve"> (e.g., relation to AFP project, competency or professional development)?</w:t>
      </w:r>
    </w:p>
    <w:p w14:paraId="61034171" w14:textId="77777777" w:rsidR="00DD0D1E" w:rsidRDefault="00DD0D1E" w:rsidP="00DB1FA5">
      <w:pPr>
        <w:widowControl w:val="0"/>
        <w:numPr>
          <w:ilvl w:val="0"/>
          <w:numId w:val="28"/>
        </w:numPr>
        <w:autoSpaceDE w:val="0"/>
        <w:autoSpaceDN w:val="0"/>
        <w:adjustRightInd w:val="0"/>
        <w:ind w:left="720"/>
        <w:rPr>
          <w:rFonts w:ascii="Calibri" w:hAnsi="Calibri" w:cs="Calibri"/>
          <w:sz w:val="22"/>
          <w:szCs w:val="22"/>
        </w:rPr>
      </w:pPr>
      <w:r w:rsidRPr="00F661B2">
        <w:rPr>
          <w:rFonts w:ascii="Calibri" w:hAnsi="Calibri" w:cs="Calibri"/>
          <w:sz w:val="22"/>
          <w:szCs w:val="22"/>
        </w:rPr>
        <w:t xml:space="preserve">What theory or best practice </w:t>
      </w:r>
      <w:proofErr w:type="gramStart"/>
      <w:r w:rsidRPr="00F661B2">
        <w:rPr>
          <w:rFonts w:ascii="Calibri" w:hAnsi="Calibri" w:cs="Calibri"/>
          <w:sz w:val="22"/>
          <w:szCs w:val="22"/>
        </w:rPr>
        <w:t>was reflected</w:t>
      </w:r>
      <w:proofErr w:type="gramEnd"/>
      <w:r w:rsidRPr="00F661B2">
        <w:rPr>
          <w:rFonts w:ascii="Calibri" w:hAnsi="Calibri" w:cs="Calibri"/>
          <w:sz w:val="22"/>
          <w:szCs w:val="22"/>
        </w:rPr>
        <w:t xml:space="preserve"> in this </w:t>
      </w:r>
      <w:r>
        <w:rPr>
          <w:rFonts w:ascii="Calibri" w:hAnsi="Calibri" w:cs="Calibri"/>
          <w:sz w:val="22"/>
          <w:szCs w:val="22"/>
        </w:rPr>
        <w:t>event</w:t>
      </w:r>
      <w:r w:rsidRPr="00F661B2">
        <w:rPr>
          <w:rFonts w:ascii="Calibri" w:hAnsi="Calibri" w:cs="Calibri"/>
          <w:sz w:val="22"/>
          <w:szCs w:val="22"/>
        </w:rPr>
        <w:t>?</w:t>
      </w:r>
    </w:p>
    <w:p w14:paraId="54F27D0B" w14:textId="77777777" w:rsidR="00DD0D1E" w:rsidRPr="00943353" w:rsidRDefault="00DD0D1E" w:rsidP="00DB1FA5">
      <w:pPr>
        <w:widowControl w:val="0"/>
        <w:numPr>
          <w:ilvl w:val="0"/>
          <w:numId w:val="28"/>
        </w:numPr>
        <w:autoSpaceDE w:val="0"/>
        <w:autoSpaceDN w:val="0"/>
        <w:adjustRightInd w:val="0"/>
        <w:ind w:left="720"/>
        <w:rPr>
          <w:rFonts w:ascii="Calibri" w:hAnsi="Calibri" w:cs="Calibri"/>
          <w:sz w:val="22"/>
          <w:szCs w:val="22"/>
        </w:rPr>
      </w:pPr>
      <w:r w:rsidRPr="00943353">
        <w:rPr>
          <w:rFonts w:ascii="Calibri" w:hAnsi="Calibri" w:cs="Calibri"/>
          <w:sz w:val="22"/>
          <w:szCs w:val="22"/>
        </w:rPr>
        <w:t>How might this event be further improved upon to enhance the promotion of public health (e.g., data collection, data interpretation, program development, leadership, management, cultural competency, pedagogical practices) or to increase reciprocal benefits for all parties involved (e.g., training, self-reflection including cultural humility, peer feedback)? Give specific examples.</w:t>
      </w:r>
    </w:p>
    <w:p w14:paraId="75B3E589" w14:textId="77777777" w:rsidR="00DD0D1E" w:rsidRPr="00943353" w:rsidRDefault="00DD0D1E" w:rsidP="00DB1FA5">
      <w:pPr>
        <w:widowControl w:val="0"/>
        <w:numPr>
          <w:ilvl w:val="0"/>
          <w:numId w:val="28"/>
        </w:numPr>
        <w:autoSpaceDE w:val="0"/>
        <w:autoSpaceDN w:val="0"/>
        <w:adjustRightInd w:val="0"/>
        <w:ind w:left="720"/>
        <w:rPr>
          <w:rFonts w:ascii="Calibri" w:hAnsi="Calibri" w:cs="Calibri"/>
          <w:sz w:val="22"/>
          <w:szCs w:val="22"/>
        </w:rPr>
      </w:pPr>
      <w:r w:rsidRPr="00943353">
        <w:rPr>
          <w:rFonts w:ascii="Calibri" w:hAnsi="Calibri" w:cs="Calibri"/>
          <w:sz w:val="22"/>
          <w:szCs w:val="22"/>
        </w:rPr>
        <w:t>What competencies do you need to strengthen for you to contribute more or provide other solutions to the event?</w:t>
      </w:r>
    </w:p>
    <w:p w14:paraId="1179B11C" w14:textId="77777777" w:rsidR="00DD0D1E" w:rsidRDefault="00DD0D1E" w:rsidP="00DB1FA5">
      <w:pPr>
        <w:widowControl w:val="0"/>
        <w:numPr>
          <w:ilvl w:val="0"/>
          <w:numId w:val="28"/>
        </w:numPr>
        <w:autoSpaceDE w:val="0"/>
        <w:autoSpaceDN w:val="0"/>
        <w:adjustRightInd w:val="0"/>
        <w:ind w:left="720"/>
        <w:rPr>
          <w:rFonts w:ascii="Calibri" w:hAnsi="Calibri" w:cs="Calibri"/>
          <w:sz w:val="22"/>
          <w:szCs w:val="22"/>
        </w:rPr>
      </w:pPr>
      <w:r w:rsidRPr="00F661B2">
        <w:rPr>
          <w:rFonts w:ascii="Calibri" w:hAnsi="Calibri" w:cs="Calibri"/>
          <w:sz w:val="22"/>
          <w:szCs w:val="22"/>
        </w:rPr>
        <w:t xml:space="preserve">What are the implications of this event for </w:t>
      </w:r>
      <w:r>
        <w:rPr>
          <w:rFonts w:ascii="Calibri" w:hAnsi="Calibri" w:cs="Calibri"/>
          <w:sz w:val="22"/>
          <w:szCs w:val="22"/>
        </w:rPr>
        <w:t>your professional development?</w:t>
      </w:r>
    </w:p>
    <w:p w14:paraId="048C27DD" w14:textId="77777777" w:rsidR="00DD0D1E" w:rsidRPr="00F661B2" w:rsidRDefault="00DD0D1E" w:rsidP="00DB1FA5">
      <w:pPr>
        <w:widowControl w:val="0"/>
        <w:numPr>
          <w:ilvl w:val="0"/>
          <w:numId w:val="28"/>
        </w:numPr>
        <w:autoSpaceDE w:val="0"/>
        <w:autoSpaceDN w:val="0"/>
        <w:adjustRightInd w:val="0"/>
        <w:ind w:left="720"/>
        <w:rPr>
          <w:rFonts w:ascii="Calibri" w:hAnsi="Calibri" w:cs="Calibri"/>
          <w:sz w:val="22"/>
          <w:szCs w:val="22"/>
        </w:rPr>
      </w:pPr>
      <w:r>
        <w:rPr>
          <w:rFonts w:ascii="Calibri" w:hAnsi="Calibri" w:cs="Calibri"/>
          <w:sz w:val="22"/>
          <w:szCs w:val="22"/>
        </w:rPr>
        <w:t>How will you use this event in your future professional dealings to impact professional growth?</w:t>
      </w:r>
    </w:p>
    <w:p w14:paraId="0FE1EE9A" w14:textId="77777777" w:rsidR="00DD0D1E" w:rsidRDefault="00DD0D1E" w:rsidP="00DD0D1E">
      <w:pPr>
        <w:rPr>
          <w:rFonts w:ascii="Calibri" w:hAnsi="Calibri"/>
          <w:sz w:val="22"/>
          <w:szCs w:val="22"/>
        </w:rPr>
      </w:pPr>
    </w:p>
    <w:p w14:paraId="698B4EF4" w14:textId="77777777" w:rsidR="00DD0D1E" w:rsidRDefault="00DD0D1E" w:rsidP="00DD0D1E">
      <w:pPr>
        <w:rPr>
          <w:rFonts w:ascii="Calibri" w:hAnsi="Calibri"/>
          <w:sz w:val="22"/>
          <w:szCs w:val="22"/>
        </w:rPr>
      </w:pPr>
    </w:p>
    <w:p w14:paraId="2060CBA5" w14:textId="77777777" w:rsidR="00DD0D1E" w:rsidRDefault="00DD0D1E" w:rsidP="00DD0D1E">
      <w:pPr>
        <w:rPr>
          <w:rFonts w:ascii="Calibri" w:hAnsi="Calibri"/>
          <w:sz w:val="22"/>
          <w:szCs w:val="22"/>
        </w:rPr>
      </w:pPr>
    </w:p>
    <w:p w14:paraId="3C714D16" w14:textId="77777777" w:rsidR="00DD0D1E" w:rsidRPr="0083282B" w:rsidRDefault="00DD0D1E" w:rsidP="00DD0D1E">
      <w:pPr>
        <w:rPr>
          <w:rFonts w:ascii="Calibri" w:hAnsi="Calibri"/>
          <w:bCs/>
          <w:sz w:val="22"/>
          <w:szCs w:val="22"/>
        </w:rPr>
      </w:pPr>
    </w:p>
    <w:p w14:paraId="61A71E28" w14:textId="77777777" w:rsidR="00DD0D1E" w:rsidRPr="00FD0B5C" w:rsidRDefault="00DD0D1E" w:rsidP="00DB1FA5">
      <w:pPr>
        <w:pStyle w:val="ListParagraph"/>
        <w:numPr>
          <w:ilvl w:val="0"/>
          <w:numId w:val="38"/>
        </w:numPr>
        <w:ind w:left="450" w:hanging="270"/>
        <w:rPr>
          <w:rFonts w:ascii="Calibri" w:hAnsi="Calibri"/>
          <w:b/>
          <w:bCs/>
          <w:sz w:val="22"/>
          <w:szCs w:val="22"/>
        </w:rPr>
      </w:pPr>
      <w:r>
        <w:rPr>
          <w:rFonts w:ascii="Calibri" w:hAnsi="Calibri"/>
          <w:b/>
          <w:bCs/>
          <w:sz w:val="22"/>
          <w:szCs w:val="22"/>
        </w:rPr>
        <w:t xml:space="preserve">Brief summary </w:t>
      </w:r>
      <w:r w:rsidRPr="009D3E09">
        <w:rPr>
          <w:rFonts w:ascii="Calibri" w:hAnsi="Calibri"/>
          <w:b/>
          <w:bCs/>
          <w:sz w:val="22"/>
          <w:szCs w:val="22"/>
        </w:rPr>
        <w:t>of activities</w:t>
      </w:r>
      <w:r>
        <w:rPr>
          <w:rFonts w:ascii="Calibri" w:hAnsi="Calibri"/>
          <w:b/>
          <w:bCs/>
          <w:sz w:val="22"/>
          <w:szCs w:val="22"/>
        </w:rPr>
        <w:t xml:space="preserve"> </w:t>
      </w:r>
      <w:r w:rsidRPr="00FD0B5C">
        <w:rPr>
          <w:rFonts w:ascii="Calibri" w:hAnsi="Calibri"/>
          <w:b/>
          <w:bCs/>
          <w:sz w:val="22"/>
          <w:szCs w:val="22"/>
        </w:rPr>
        <w:t>unrelated</w:t>
      </w:r>
      <w:r>
        <w:rPr>
          <w:rFonts w:ascii="Calibri" w:hAnsi="Calibri"/>
          <w:b/>
          <w:bCs/>
          <w:sz w:val="22"/>
          <w:szCs w:val="22"/>
        </w:rPr>
        <w:t xml:space="preserve"> to competencies</w:t>
      </w:r>
      <w:r w:rsidRPr="009D3E09">
        <w:rPr>
          <w:rFonts w:ascii="Calibri" w:hAnsi="Calibri"/>
          <w:b/>
          <w:bCs/>
          <w:sz w:val="22"/>
          <w:szCs w:val="22"/>
        </w:rPr>
        <w:t>:</w:t>
      </w:r>
    </w:p>
    <w:p w14:paraId="633CC436" w14:textId="77777777" w:rsidR="00DD0D1E" w:rsidRPr="0083282B" w:rsidRDefault="00DD0D1E" w:rsidP="00DD0D1E">
      <w:pPr>
        <w:outlineLvl w:val="0"/>
        <w:rPr>
          <w:rFonts w:ascii="Calibri" w:hAnsi="Calibri"/>
          <w:bCs/>
          <w:sz w:val="22"/>
          <w:szCs w:val="22"/>
        </w:rPr>
      </w:pPr>
    </w:p>
    <w:p w14:paraId="2D404A19" w14:textId="77777777" w:rsidR="00DD0D1E" w:rsidRDefault="00DD0D1E" w:rsidP="00DD0D1E">
      <w:pPr>
        <w:rPr>
          <w:rFonts w:ascii="Calibri" w:hAnsi="Calibri"/>
          <w:sz w:val="22"/>
          <w:szCs w:val="22"/>
        </w:rPr>
      </w:pPr>
    </w:p>
    <w:p w14:paraId="16676BF0" w14:textId="77777777" w:rsidR="00DD0D1E" w:rsidRDefault="00DD0D1E" w:rsidP="00DD0D1E">
      <w:pPr>
        <w:rPr>
          <w:rFonts w:ascii="Calibri" w:hAnsi="Calibri"/>
          <w:sz w:val="22"/>
          <w:szCs w:val="22"/>
        </w:rPr>
      </w:pPr>
    </w:p>
    <w:p w14:paraId="18A49B46" w14:textId="77777777" w:rsidR="00DD0D1E" w:rsidRDefault="00DD0D1E" w:rsidP="00DD0D1E">
      <w:pPr>
        <w:rPr>
          <w:rFonts w:ascii="Calibri" w:hAnsi="Calibri"/>
          <w:sz w:val="22"/>
          <w:szCs w:val="22"/>
        </w:rPr>
      </w:pPr>
    </w:p>
    <w:p w14:paraId="7DE59209" w14:textId="77777777" w:rsidR="00DD0D1E" w:rsidRDefault="00DD0D1E" w:rsidP="00DD0D1E">
      <w:pPr>
        <w:rPr>
          <w:rFonts w:ascii="Calibri" w:hAnsi="Calibri"/>
          <w:sz w:val="22"/>
          <w:szCs w:val="22"/>
        </w:rPr>
      </w:pPr>
    </w:p>
    <w:p w14:paraId="6B2059A7" w14:textId="77777777" w:rsidR="00DD0D1E" w:rsidRDefault="00DD0D1E" w:rsidP="00DD0D1E">
      <w:pPr>
        <w:rPr>
          <w:rFonts w:ascii="Calibri" w:hAnsi="Calibri"/>
          <w:sz w:val="22"/>
          <w:szCs w:val="22"/>
        </w:rPr>
        <w:sectPr w:rsidR="00DD0D1E" w:rsidSect="00E27AE4">
          <w:footerReference w:type="default" r:id="rId9"/>
          <w:footerReference w:type="first" r:id="rId10"/>
          <w:pgSz w:w="12240" w:h="15840" w:code="1"/>
          <w:pgMar w:top="1080" w:right="1440" w:bottom="360" w:left="1440" w:header="1080" w:footer="360" w:gutter="0"/>
          <w:cols w:space="720"/>
          <w:noEndnote/>
          <w:docGrid w:linePitch="326"/>
        </w:sectPr>
      </w:pPr>
    </w:p>
    <w:p w14:paraId="531C5B92" w14:textId="77777777" w:rsidR="00DD0D1E" w:rsidRPr="002524F7" w:rsidRDefault="00DD0D1E" w:rsidP="002524F7">
      <w:pPr>
        <w:rPr>
          <w:rFonts w:ascii="Calibri" w:hAnsi="Calibri" w:cs="Calibri"/>
          <w:b/>
          <w:bCs/>
          <w:sz w:val="28"/>
          <w:szCs w:val="28"/>
        </w:rPr>
      </w:pPr>
      <w:r w:rsidRPr="002524F7">
        <w:rPr>
          <w:rFonts w:ascii="Calibri" w:hAnsi="Calibri"/>
          <w:b/>
          <w:bCs/>
          <w:sz w:val="28"/>
          <w:szCs w:val="28"/>
        </w:rPr>
        <w:lastRenderedPageBreak/>
        <w:t>DrPH AFP Bi-Weekly Journal Entry</w:t>
      </w:r>
    </w:p>
    <w:p w14:paraId="01F1CC48" w14:textId="77777777" w:rsidR="00DD0D1E" w:rsidRPr="00F661B2" w:rsidRDefault="00DD0D1E" w:rsidP="00DD0D1E">
      <w:pPr>
        <w:rPr>
          <w:rFonts w:ascii="Calibri" w:hAnsi="Calibri" w:cs="Calibri"/>
          <w:bCs/>
          <w:sz w:val="22"/>
          <w:szCs w:val="22"/>
        </w:rPr>
      </w:pPr>
    </w:p>
    <w:p w14:paraId="34368A46" w14:textId="77777777" w:rsidR="00DD0D1E" w:rsidRPr="000C6BBD" w:rsidRDefault="00DD0D1E" w:rsidP="00DD0D1E">
      <w:pPr>
        <w:rPr>
          <w:rFonts w:ascii="Calibri" w:hAnsi="Calibri"/>
          <w:b/>
          <w:bCs/>
          <w:sz w:val="22"/>
          <w:szCs w:val="22"/>
        </w:rPr>
      </w:pPr>
      <w:r w:rsidRPr="000C6BBD">
        <w:rPr>
          <w:rFonts w:ascii="Calibri" w:hAnsi="Calibri"/>
          <w:b/>
          <w:bCs/>
          <w:sz w:val="22"/>
          <w:szCs w:val="22"/>
        </w:rPr>
        <w:t>Name:</w:t>
      </w:r>
      <w:r w:rsidRPr="000C6BBD">
        <w:rPr>
          <w:rFonts w:ascii="Calibri" w:hAnsi="Calibri"/>
          <w:b/>
          <w:bCs/>
          <w:sz w:val="22"/>
          <w:szCs w:val="22"/>
        </w:rPr>
        <w:tab/>
      </w:r>
      <w:r w:rsidRPr="000C6BBD">
        <w:rPr>
          <w:rFonts w:ascii="Calibri" w:hAnsi="Calibri"/>
          <w:b/>
          <w:bCs/>
          <w:sz w:val="22"/>
          <w:szCs w:val="22"/>
        </w:rPr>
        <w:tab/>
      </w:r>
      <w:r w:rsidRPr="000C6BBD">
        <w:rPr>
          <w:rFonts w:ascii="Calibri" w:hAnsi="Calibri"/>
          <w:b/>
          <w:bCs/>
          <w:sz w:val="22"/>
          <w:szCs w:val="22"/>
        </w:rPr>
        <w:tab/>
      </w:r>
      <w:r w:rsidRPr="000C6BBD">
        <w:rPr>
          <w:rFonts w:ascii="Calibri" w:hAnsi="Calibri"/>
          <w:b/>
          <w:bCs/>
          <w:sz w:val="22"/>
          <w:szCs w:val="22"/>
        </w:rPr>
        <w:tab/>
      </w:r>
      <w:r w:rsidRPr="000C6BBD">
        <w:rPr>
          <w:rFonts w:ascii="Calibri" w:hAnsi="Calibri"/>
          <w:b/>
          <w:bCs/>
          <w:sz w:val="22"/>
          <w:szCs w:val="22"/>
        </w:rPr>
        <w:tab/>
      </w:r>
      <w:r w:rsidRPr="000C6BBD">
        <w:rPr>
          <w:rFonts w:ascii="Calibri" w:hAnsi="Calibri"/>
          <w:b/>
          <w:bCs/>
          <w:sz w:val="22"/>
          <w:szCs w:val="22"/>
        </w:rPr>
        <w:tab/>
      </w:r>
      <w:r w:rsidRPr="000C6BBD">
        <w:rPr>
          <w:rFonts w:ascii="Calibri" w:hAnsi="Calibri"/>
          <w:b/>
          <w:bCs/>
          <w:sz w:val="22"/>
          <w:szCs w:val="22"/>
        </w:rPr>
        <w:tab/>
        <w:t>Week #:</w:t>
      </w:r>
    </w:p>
    <w:p w14:paraId="2B63680A" w14:textId="77777777" w:rsidR="00DD0D1E" w:rsidRPr="00F661B2" w:rsidRDefault="00DD0D1E" w:rsidP="00DD0D1E">
      <w:pPr>
        <w:rPr>
          <w:rFonts w:ascii="Calibri" w:hAnsi="Calibri" w:cs="Calibri"/>
          <w:bCs/>
          <w:sz w:val="22"/>
          <w:szCs w:val="22"/>
        </w:rPr>
      </w:pPr>
    </w:p>
    <w:p w14:paraId="1F9B127D" w14:textId="77777777" w:rsidR="00DD0D1E" w:rsidRPr="00097640" w:rsidRDefault="00DD0D1E" w:rsidP="00DD0D1E">
      <w:pPr>
        <w:tabs>
          <w:tab w:val="left" w:pos="-1440"/>
        </w:tabs>
        <w:ind w:left="720" w:hanging="720"/>
        <w:rPr>
          <w:rFonts w:ascii="Calibri" w:hAnsi="Calibri" w:cs="Calibri"/>
          <w:bCs/>
          <w:sz w:val="22"/>
          <w:szCs w:val="22"/>
        </w:rPr>
      </w:pPr>
      <w:r w:rsidRPr="00097640">
        <w:rPr>
          <w:rFonts w:ascii="Calibri" w:hAnsi="Calibri" w:cs="Calibri"/>
          <w:b/>
          <w:bCs/>
          <w:sz w:val="22"/>
          <w:szCs w:val="22"/>
        </w:rPr>
        <w:t>Site:</w:t>
      </w:r>
      <w:r w:rsidRPr="00097640">
        <w:rPr>
          <w:rFonts w:ascii="Calibri" w:hAnsi="Calibri" w:cs="Calibri"/>
          <w:bCs/>
          <w:sz w:val="22"/>
          <w:szCs w:val="22"/>
        </w:rPr>
        <w:tab/>
      </w:r>
      <w:r w:rsidRPr="00097640">
        <w:rPr>
          <w:rFonts w:ascii="Calibri" w:hAnsi="Calibri" w:cs="Calibri"/>
          <w:bCs/>
          <w:sz w:val="22"/>
          <w:szCs w:val="22"/>
        </w:rPr>
        <w:tab/>
      </w:r>
      <w:r w:rsidRPr="00097640">
        <w:rPr>
          <w:rFonts w:ascii="Calibri" w:hAnsi="Calibri" w:cs="Calibri"/>
          <w:bCs/>
          <w:sz w:val="22"/>
          <w:szCs w:val="22"/>
        </w:rPr>
        <w:tab/>
      </w:r>
      <w:r w:rsidRPr="00097640">
        <w:rPr>
          <w:rFonts w:ascii="Calibri" w:hAnsi="Calibri" w:cs="Calibri"/>
          <w:bCs/>
          <w:sz w:val="22"/>
          <w:szCs w:val="22"/>
        </w:rPr>
        <w:tab/>
      </w:r>
      <w:r w:rsidRPr="00097640">
        <w:rPr>
          <w:rFonts w:ascii="Calibri" w:hAnsi="Calibri" w:cs="Calibri"/>
          <w:bCs/>
          <w:sz w:val="22"/>
          <w:szCs w:val="22"/>
        </w:rPr>
        <w:tab/>
      </w:r>
      <w:r w:rsidRPr="00097640">
        <w:rPr>
          <w:rFonts w:ascii="Calibri" w:hAnsi="Calibri" w:cs="Calibri"/>
          <w:bCs/>
          <w:sz w:val="22"/>
          <w:szCs w:val="22"/>
        </w:rPr>
        <w:tab/>
      </w:r>
      <w:r w:rsidRPr="00097640">
        <w:rPr>
          <w:rFonts w:ascii="Calibri" w:hAnsi="Calibri" w:cs="Calibri"/>
          <w:b/>
          <w:bCs/>
          <w:sz w:val="22"/>
          <w:szCs w:val="22"/>
        </w:rPr>
        <w:tab/>
        <w:t>Inclusive dates:</w:t>
      </w:r>
    </w:p>
    <w:p w14:paraId="1B210A7F" w14:textId="77777777" w:rsidR="00DD0D1E" w:rsidRPr="00F661B2" w:rsidRDefault="00DD0D1E" w:rsidP="00DD0D1E">
      <w:pPr>
        <w:outlineLvl w:val="0"/>
        <w:rPr>
          <w:rFonts w:ascii="Calibri" w:hAnsi="Calibri" w:cs="Calibri"/>
          <w:bCs/>
          <w:sz w:val="22"/>
          <w:szCs w:val="22"/>
        </w:rPr>
      </w:pPr>
    </w:p>
    <w:p w14:paraId="5D9C6FBE" w14:textId="77777777" w:rsidR="00DD0D1E" w:rsidRPr="000C6BBD" w:rsidRDefault="00DD0D1E" w:rsidP="000C6BBD">
      <w:pPr>
        <w:rPr>
          <w:rFonts w:ascii="Calibri" w:hAnsi="Calibri"/>
          <w:b/>
          <w:bCs/>
          <w:sz w:val="22"/>
          <w:szCs w:val="22"/>
        </w:rPr>
      </w:pPr>
      <w:r w:rsidRPr="000C6BBD">
        <w:rPr>
          <w:rFonts w:ascii="Calibri" w:hAnsi="Calibri"/>
          <w:b/>
          <w:bCs/>
          <w:sz w:val="22"/>
          <w:szCs w:val="22"/>
        </w:rPr>
        <w:t>Cumulative hours to date: XX out of XX</w:t>
      </w:r>
    </w:p>
    <w:p w14:paraId="5577C269" w14:textId="77777777" w:rsidR="00DD0D1E" w:rsidRPr="000C6BBD" w:rsidRDefault="00DD0D1E" w:rsidP="000C6BBD">
      <w:pPr>
        <w:rPr>
          <w:rFonts w:ascii="Calibri" w:hAnsi="Calibri"/>
          <w:b/>
          <w:bCs/>
          <w:sz w:val="22"/>
          <w:szCs w:val="22"/>
        </w:rPr>
      </w:pPr>
    </w:p>
    <w:p w14:paraId="6E6A0FAE" w14:textId="77777777" w:rsidR="00DD0D1E" w:rsidRPr="000C6BBD" w:rsidRDefault="00DD0D1E" w:rsidP="000C6BBD">
      <w:pPr>
        <w:rPr>
          <w:rFonts w:ascii="Calibri" w:hAnsi="Calibri"/>
          <w:b/>
          <w:bCs/>
          <w:sz w:val="22"/>
          <w:szCs w:val="22"/>
        </w:rPr>
      </w:pPr>
      <w:r w:rsidRPr="000C6BBD">
        <w:rPr>
          <w:rFonts w:ascii="Calibri" w:hAnsi="Calibri"/>
          <w:b/>
          <w:bCs/>
          <w:sz w:val="22"/>
          <w:szCs w:val="22"/>
        </w:rPr>
        <w:t>Primary individuals consulted (name and job title):</w:t>
      </w:r>
    </w:p>
    <w:p w14:paraId="75E888BC" w14:textId="77777777" w:rsidR="00DD0D1E" w:rsidRDefault="00DD0D1E" w:rsidP="00DD0D1E">
      <w:pPr>
        <w:rPr>
          <w:rFonts w:ascii="Calibri" w:hAnsi="Calibri"/>
          <w:bCs/>
          <w:sz w:val="22"/>
          <w:szCs w:val="22"/>
        </w:rPr>
      </w:pPr>
    </w:p>
    <w:p w14:paraId="74D27E51" w14:textId="77777777" w:rsidR="00DD0D1E" w:rsidRPr="0083282B" w:rsidRDefault="00DD0D1E" w:rsidP="00DD0D1E">
      <w:pPr>
        <w:rPr>
          <w:rFonts w:ascii="Calibri" w:hAnsi="Calibri"/>
          <w:bCs/>
          <w:sz w:val="22"/>
          <w:szCs w:val="22"/>
        </w:rPr>
      </w:pPr>
    </w:p>
    <w:p w14:paraId="4A44EA87" w14:textId="77777777" w:rsidR="00DD0D1E" w:rsidRDefault="00DD0D1E" w:rsidP="00DB1FA5">
      <w:pPr>
        <w:pStyle w:val="ListParagraph"/>
        <w:numPr>
          <w:ilvl w:val="0"/>
          <w:numId w:val="39"/>
        </w:numPr>
        <w:rPr>
          <w:rFonts w:ascii="Calibri" w:hAnsi="Calibri"/>
          <w:b/>
          <w:bCs/>
          <w:sz w:val="22"/>
          <w:szCs w:val="22"/>
        </w:rPr>
      </w:pPr>
      <w:r>
        <w:rPr>
          <w:rFonts w:ascii="Calibri" w:hAnsi="Calibri"/>
          <w:b/>
          <w:bCs/>
          <w:sz w:val="22"/>
          <w:szCs w:val="22"/>
        </w:rPr>
        <w:t>Progress toward competencies. Only include competencies that you contributed to in the last two weeks.</w:t>
      </w:r>
    </w:p>
    <w:p w14:paraId="50E615AF" w14:textId="77777777" w:rsidR="00DD0D1E" w:rsidRPr="00E83193" w:rsidRDefault="00DD0D1E" w:rsidP="00DD0D1E">
      <w:pPr>
        <w:outlineLvl w:val="0"/>
        <w:rPr>
          <w:rFonts w:ascii="Calibri" w:hAnsi="Calibri"/>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5040"/>
      </w:tblGrid>
      <w:tr w:rsidR="00DD0D1E" w14:paraId="6C0D3AC4" w14:textId="77777777" w:rsidTr="00B87036">
        <w:tc>
          <w:tcPr>
            <w:tcW w:w="4518" w:type="dxa"/>
            <w:shd w:val="clear" w:color="auto" w:fill="E36C0A"/>
          </w:tcPr>
          <w:p w14:paraId="25DAAFD8" w14:textId="77777777" w:rsidR="00DD0D1E" w:rsidRPr="00FA01E0" w:rsidRDefault="00DD0D1E" w:rsidP="003306A3">
            <w:pPr>
              <w:rPr>
                <w:rFonts w:ascii="Calibri" w:hAnsi="Calibri"/>
                <w:b/>
                <w:bCs/>
                <w:color w:val="FFFFFF"/>
                <w:sz w:val="22"/>
                <w:szCs w:val="22"/>
              </w:rPr>
            </w:pPr>
            <w:r w:rsidRPr="003306A3">
              <w:rPr>
                <w:rFonts w:asciiTheme="minorHAnsi" w:hAnsiTheme="minorHAnsi" w:cstheme="minorHAnsi"/>
                <w:b/>
                <w:color w:val="FFFFFF" w:themeColor="background1"/>
                <w:sz w:val="22"/>
                <w:szCs w:val="22"/>
              </w:rPr>
              <w:t>Area &amp; Competency</w:t>
            </w:r>
          </w:p>
        </w:tc>
        <w:tc>
          <w:tcPr>
            <w:tcW w:w="5040" w:type="dxa"/>
            <w:shd w:val="clear" w:color="auto" w:fill="E36C0A"/>
          </w:tcPr>
          <w:p w14:paraId="5198C011" w14:textId="77777777" w:rsidR="00DD0D1E" w:rsidRPr="00FA01E0" w:rsidRDefault="00DD0D1E" w:rsidP="003306A3">
            <w:pPr>
              <w:rPr>
                <w:rFonts w:ascii="Calibri" w:hAnsi="Calibri"/>
                <w:b/>
                <w:bCs/>
                <w:color w:val="FFFFFF"/>
                <w:sz w:val="22"/>
                <w:szCs w:val="22"/>
              </w:rPr>
            </w:pPr>
            <w:r w:rsidRPr="003306A3">
              <w:rPr>
                <w:rFonts w:asciiTheme="minorHAnsi" w:hAnsiTheme="minorHAnsi" w:cstheme="minorHAnsi"/>
                <w:b/>
                <w:color w:val="FFFFFF" w:themeColor="background1"/>
                <w:sz w:val="22"/>
                <w:szCs w:val="22"/>
              </w:rPr>
              <w:t>Summary</w:t>
            </w:r>
          </w:p>
        </w:tc>
      </w:tr>
      <w:tr w:rsidR="00DD0D1E" w14:paraId="5E2B6710" w14:textId="77777777" w:rsidTr="00B87036">
        <w:tc>
          <w:tcPr>
            <w:tcW w:w="4518" w:type="dxa"/>
          </w:tcPr>
          <w:p w14:paraId="5294754D" w14:textId="77777777" w:rsidR="00DD0D1E" w:rsidRPr="004D5949" w:rsidRDefault="00DD0D1E" w:rsidP="004D5949">
            <w:pPr>
              <w:rPr>
                <w:rFonts w:asciiTheme="minorHAnsi" w:hAnsiTheme="minorHAnsi" w:cstheme="minorHAnsi"/>
                <w:b/>
                <w:sz w:val="22"/>
                <w:szCs w:val="22"/>
              </w:rPr>
            </w:pPr>
            <w:r w:rsidRPr="004D5949">
              <w:rPr>
                <w:rFonts w:asciiTheme="minorHAnsi" w:hAnsiTheme="minorHAnsi" w:cstheme="minorHAnsi"/>
                <w:b/>
                <w:sz w:val="22"/>
                <w:szCs w:val="22"/>
              </w:rPr>
              <w:t>Data &amp; Analysis</w:t>
            </w:r>
          </w:p>
          <w:p w14:paraId="2464EDCE" w14:textId="77777777" w:rsidR="00DD0D1E" w:rsidRPr="00A446D2" w:rsidRDefault="00DD0D1E" w:rsidP="00A446D2">
            <w:pPr>
              <w:rPr>
                <w:rFonts w:asciiTheme="minorHAnsi" w:hAnsiTheme="minorHAnsi" w:cstheme="minorHAnsi"/>
                <w:sz w:val="22"/>
                <w:szCs w:val="22"/>
              </w:rPr>
            </w:pPr>
            <w:r w:rsidRPr="00A446D2">
              <w:rPr>
                <w:rFonts w:asciiTheme="minorHAnsi" w:hAnsiTheme="minorHAnsi" w:cstheme="minorHAnsi"/>
                <w:sz w:val="22"/>
                <w:szCs w:val="22"/>
              </w:rPr>
              <w:t>Explain qualitative, quantitative, mixed methods and policy analysis research and evaluation methods to address health issues at the multiple (individual, group, organization, community and population) levels</w:t>
            </w:r>
          </w:p>
        </w:tc>
        <w:tc>
          <w:tcPr>
            <w:tcW w:w="5040" w:type="dxa"/>
          </w:tcPr>
          <w:p w14:paraId="4F03C1B7" w14:textId="77777777" w:rsidR="00DD0D1E" w:rsidRPr="004D00C1" w:rsidRDefault="00DD0D1E" w:rsidP="00B87036">
            <w:pPr>
              <w:outlineLvl w:val="0"/>
              <w:rPr>
                <w:rFonts w:ascii="Calibri" w:hAnsi="Calibri"/>
                <w:bCs/>
                <w:sz w:val="22"/>
                <w:szCs w:val="22"/>
              </w:rPr>
            </w:pPr>
          </w:p>
        </w:tc>
      </w:tr>
      <w:tr w:rsidR="00DD0D1E" w14:paraId="05607319" w14:textId="77777777" w:rsidTr="00B87036">
        <w:tc>
          <w:tcPr>
            <w:tcW w:w="4518" w:type="dxa"/>
          </w:tcPr>
          <w:p w14:paraId="421DCBFF" w14:textId="77777777" w:rsidR="00DD0D1E" w:rsidRPr="004D5949" w:rsidRDefault="00DD0D1E" w:rsidP="004D5949">
            <w:pPr>
              <w:rPr>
                <w:rFonts w:asciiTheme="minorHAnsi" w:hAnsiTheme="minorHAnsi" w:cstheme="minorHAnsi"/>
                <w:b/>
                <w:sz w:val="22"/>
                <w:szCs w:val="22"/>
              </w:rPr>
            </w:pPr>
            <w:r w:rsidRPr="004D5949">
              <w:rPr>
                <w:rFonts w:asciiTheme="minorHAnsi" w:hAnsiTheme="minorHAnsi" w:cstheme="minorHAnsi"/>
                <w:b/>
                <w:sz w:val="22"/>
                <w:szCs w:val="22"/>
              </w:rPr>
              <w:t>Leadership, Management, &amp; Governance</w:t>
            </w:r>
          </w:p>
          <w:p w14:paraId="0C27C0CB" w14:textId="77777777" w:rsidR="00DD0D1E" w:rsidRPr="00B52212" w:rsidRDefault="00DD0D1E" w:rsidP="001B2AC5">
            <w:pPr>
              <w:rPr>
                <w:rFonts w:ascii="Calibri" w:hAnsi="Calibri" w:cs="Calibri"/>
                <w:bCs/>
                <w:sz w:val="22"/>
                <w:szCs w:val="22"/>
              </w:rPr>
            </w:pPr>
            <w:r w:rsidRPr="001B2AC5">
              <w:rPr>
                <w:rFonts w:asciiTheme="minorHAnsi" w:hAnsiTheme="minorHAnsi" w:cstheme="minorHAnsi"/>
                <w:sz w:val="22"/>
                <w:szCs w:val="22"/>
              </w:rPr>
              <w:t>Communicate public health science to diverse stakeholders, including individuals at all levels of health literacy, for purposes of influencing behavior and policies</w:t>
            </w:r>
          </w:p>
        </w:tc>
        <w:tc>
          <w:tcPr>
            <w:tcW w:w="5040" w:type="dxa"/>
          </w:tcPr>
          <w:p w14:paraId="6C1BE656" w14:textId="77777777" w:rsidR="00DD0D1E" w:rsidRPr="004D00C1" w:rsidRDefault="00DD0D1E" w:rsidP="00B87036">
            <w:pPr>
              <w:outlineLvl w:val="0"/>
              <w:rPr>
                <w:rFonts w:ascii="Calibri" w:hAnsi="Calibri"/>
                <w:bCs/>
                <w:sz w:val="22"/>
                <w:szCs w:val="22"/>
              </w:rPr>
            </w:pPr>
          </w:p>
        </w:tc>
      </w:tr>
      <w:tr w:rsidR="00DD0D1E" w14:paraId="7E149D16" w14:textId="77777777" w:rsidTr="00B87036">
        <w:tc>
          <w:tcPr>
            <w:tcW w:w="4518" w:type="dxa"/>
          </w:tcPr>
          <w:p w14:paraId="602C3150" w14:textId="77777777" w:rsidR="00DD0D1E" w:rsidRPr="004D5949" w:rsidRDefault="00DD0D1E" w:rsidP="004D5949">
            <w:pPr>
              <w:rPr>
                <w:rFonts w:asciiTheme="minorHAnsi" w:hAnsiTheme="minorHAnsi" w:cstheme="minorHAnsi"/>
                <w:b/>
                <w:sz w:val="22"/>
                <w:szCs w:val="22"/>
              </w:rPr>
            </w:pPr>
            <w:r w:rsidRPr="004D5949">
              <w:rPr>
                <w:rFonts w:asciiTheme="minorHAnsi" w:hAnsiTheme="minorHAnsi" w:cstheme="minorHAnsi"/>
                <w:b/>
                <w:sz w:val="22"/>
                <w:szCs w:val="22"/>
              </w:rPr>
              <w:t>Leadership, Management, &amp; Governance</w:t>
            </w:r>
          </w:p>
          <w:p w14:paraId="1A6CC2D9" w14:textId="77777777" w:rsidR="00DD0D1E" w:rsidRPr="00B52212" w:rsidRDefault="00DD0D1E" w:rsidP="001B2AC5">
            <w:pPr>
              <w:rPr>
                <w:rFonts w:ascii="Calibri" w:hAnsi="Calibri" w:cs="Calibri"/>
                <w:bCs/>
                <w:sz w:val="22"/>
                <w:szCs w:val="22"/>
              </w:rPr>
            </w:pPr>
            <w:r w:rsidRPr="001B2AC5">
              <w:rPr>
                <w:rFonts w:asciiTheme="minorHAnsi" w:hAnsiTheme="minorHAnsi" w:cstheme="minorHAnsi"/>
                <w:sz w:val="22"/>
                <w:szCs w:val="22"/>
              </w:rPr>
              <w:t>Assess one’s own strengths and weaknesses in leadership capacities, including cultural proficiency</w:t>
            </w:r>
          </w:p>
        </w:tc>
        <w:tc>
          <w:tcPr>
            <w:tcW w:w="5040" w:type="dxa"/>
          </w:tcPr>
          <w:p w14:paraId="597BD12D" w14:textId="77777777" w:rsidR="00DD0D1E" w:rsidRPr="004D00C1" w:rsidRDefault="00DD0D1E" w:rsidP="00B87036">
            <w:pPr>
              <w:outlineLvl w:val="0"/>
              <w:rPr>
                <w:rFonts w:ascii="Calibri" w:hAnsi="Calibri"/>
                <w:bCs/>
                <w:sz w:val="22"/>
                <w:szCs w:val="22"/>
              </w:rPr>
            </w:pPr>
          </w:p>
        </w:tc>
      </w:tr>
      <w:tr w:rsidR="00DD0D1E" w14:paraId="3F61035B" w14:textId="77777777" w:rsidTr="00B87036">
        <w:tc>
          <w:tcPr>
            <w:tcW w:w="4518" w:type="dxa"/>
          </w:tcPr>
          <w:p w14:paraId="77DB4ADA" w14:textId="77777777" w:rsidR="00DD0D1E" w:rsidRPr="004D5949" w:rsidRDefault="00DD0D1E" w:rsidP="004D5949">
            <w:pPr>
              <w:rPr>
                <w:rFonts w:asciiTheme="minorHAnsi" w:hAnsiTheme="minorHAnsi" w:cstheme="minorHAnsi"/>
                <w:b/>
                <w:sz w:val="22"/>
                <w:szCs w:val="22"/>
              </w:rPr>
            </w:pPr>
            <w:r w:rsidRPr="004D5949">
              <w:rPr>
                <w:rFonts w:asciiTheme="minorHAnsi" w:hAnsiTheme="minorHAnsi" w:cstheme="minorHAnsi"/>
                <w:b/>
                <w:sz w:val="22"/>
                <w:szCs w:val="22"/>
              </w:rPr>
              <w:t>Policy &amp; Programs</w:t>
            </w:r>
          </w:p>
          <w:p w14:paraId="32D382C2" w14:textId="77777777" w:rsidR="00DD0D1E" w:rsidRPr="00B52212" w:rsidRDefault="00DD0D1E" w:rsidP="001B2AC5">
            <w:pPr>
              <w:rPr>
                <w:rFonts w:ascii="Calibri" w:hAnsi="Calibri" w:cs="Calibri"/>
                <w:sz w:val="22"/>
                <w:szCs w:val="22"/>
              </w:rPr>
            </w:pPr>
            <w:r w:rsidRPr="001B2AC5">
              <w:rPr>
                <w:rFonts w:asciiTheme="minorHAnsi" w:hAnsiTheme="minorHAnsi" w:cstheme="minorHAnsi"/>
                <w:sz w:val="22"/>
                <w:szCs w:val="22"/>
              </w:rPr>
              <w:t>Integrate knowledge of cultural values and practices in the design of public health policies and programs</w:t>
            </w:r>
          </w:p>
        </w:tc>
        <w:tc>
          <w:tcPr>
            <w:tcW w:w="5040" w:type="dxa"/>
          </w:tcPr>
          <w:p w14:paraId="774C262A" w14:textId="77777777" w:rsidR="00DD0D1E" w:rsidRPr="004D00C1" w:rsidRDefault="00DD0D1E" w:rsidP="00B87036">
            <w:pPr>
              <w:outlineLvl w:val="0"/>
              <w:rPr>
                <w:rFonts w:ascii="Calibri" w:hAnsi="Calibri"/>
                <w:bCs/>
                <w:sz w:val="22"/>
                <w:szCs w:val="22"/>
              </w:rPr>
            </w:pPr>
          </w:p>
        </w:tc>
      </w:tr>
      <w:tr w:rsidR="00DD0D1E" w14:paraId="4640642F" w14:textId="77777777" w:rsidTr="00B87036">
        <w:tc>
          <w:tcPr>
            <w:tcW w:w="4518" w:type="dxa"/>
          </w:tcPr>
          <w:p w14:paraId="07CA9BB2" w14:textId="77777777" w:rsidR="00DD0D1E" w:rsidRPr="004D5949" w:rsidRDefault="00DD0D1E" w:rsidP="004D5949">
            <w:pPr>
              <w:rPr>
                <w:rFonts w:asciiTheme="minorHAnsi" w:hAnsiTheme="minorHAnsi" w:cstheme="minorHAnsi"/>
                <w:b/>
                <w:sz w:val="22"/>
                <w:szCs w:val="22"/>
              </w:rPr>
            </w:pPr>
            <w:r w:rsidRPr="004D5949">
              <w:rPr>
                <w:rFonts w:asciiTheme="minorHAnsi" w:hAnsiTheme="minorHAnsi" w:cstheme="minorHAnsi"/>
                <w:b/>
                <w:sz w:val="22"/>
                <w:szCs w:val="22"/>
              </w:rPr>
              <w:t>Education &amp; Workforce Development</w:t>
            </w:r>
          </w:p>
          <w:p w14:paraId="02C3A2C8" w14:textId="77777777" w:rsidR="00DD0D1E" w:rsidRPr="00B52212" w:rsidRDefault="00DD0D1E" w:rsidP="001B2AC5">
            <w:pPr>
              <w:rPr>
                <w:rFonts w:ascii="Calibri" w:hAnsi="Calibri" w:cs="Calibri"/>
                <w:sz w:val="22"/>
                <w:szCs w:val="22"/>
              </w:rPr>
            </w:pPr>
            <w:r w:rsidRPr="001B2AC5">
              <w:rPr>
                <w:rFonts w:asciiTheme="minorHAnsi" w:hAnsiTheme="minorHAnsi" w:cstheme="minorHAnsi"/>
                <w:sz w:val="22"/>
                <w:szCs w:val="22"/>
              </w:rPr>
              <w:t>Use best practice modalities in pedagogical practices</w:t>
            </w:r>
          </w:p>
        </w:tc>
        <w:tc>
          <w:tcPr>
            <w:tcW w:w="5040" w:type="dxa"/>
          </w:tcPr>
          <w:p w14:paraId="26487F17" w14:textId="77777777" w:rsidR="00DD0D1E" w:rsidRPr="004D00C1" w:rsidRDefault="00DD0D1E" w:rsidP="00B87036">
            <w:pPr>
              <w:outlineLvl w:val="0"/>
              <w:rPr>
                <w:rFonts w:ascii="Calibri" w:hAnsi="Calibri"/>
                <w:bCs/>
                <w:sz w:val="22"/>
                <w:szCs w:val="22"/>
              </w:rPr>
            </w:pPr>
          </w:p>
        </w:tc>
      </w:tr>
    </w:tbl>
    <w:p w14:paraId="2F502CDA" w14:textId="77777777" w:rsidR="00DD0D1E" w:rsidRPr="00F661B2" w:rsidRDefault="00DD0D1E" w:rsidP="00DD0D1E">
      <w:pPr>
        <w:outlineLvl w:val="0"/>
        <w:rPr>
          <w:rFonts w:ascii="Calibri" w:hAnsi="Calibri"/>
          <w:bCs/>
          <w:sz w:val="22"/>
          <w:szCs w:val="22"/>
        </w:rPr>
      </w:pPr>
    </w:p>
    <w:p w14:paraId="31D56F81" w14:textId="77777777" w:rsidR="00DD0D1E" w:rsidRPr="008C44E9" w:rsidRDefault="00DD0D1E" w:rsidP="008C44E9">
      <w:pPr>
        <w:rPr>
          <w:rFonts w:ascii="Calibri" w:hAnsi="Calibri"/>
          <w:b/>
          <w:bCs/>
          <w:sz w:val="22"/>
          <w:szCs w:val="22"/>
        </w:rPr>
      </w:pPr>
    </w:p>
    <w:p w14:paraId="64236634" w14:textId="77777777" w:rsidR="00DD0D1E" w:rsidRPr="008C44E9" w:rsidRDefault="00DD0D1E" w:rsidP="00DB1FA5">
      <w:pPr>
        <w:pStyle w:val="ListParagraph"/>
        <w:numPr>
          <w:ilvl w:val="0"/>
          <w:numId w:val="39"/>
        </w:numPr>
        <w:rPr>
          <w:rFonts w:ascii="Calibri" w:hAnsi="Calibri"/>
          <w:b/>
          <w:bCs/>
          <w:sz w:val="22"/>
          <w:szCs w:val="22"/>
        </w:rPr>
      </w:pPr>
      <w:r w:rsidRPr="008C44E9">
        <w:rPr>
          <w:rFonts w:ascii="Calibri" w:hAnsi="Calibri"/>
          <w:b/>
          <w:bCs/>
          <w:sz w:val="22"/>
          <w:szCs w:val="22"/>
        </w:rPr>
        <w:t>Review and analyze timeline and progress.</w:t>
      </w:r>
    </w:p>
    <w:p w14:paraId="3D14B787" w14:textId="77777777" w:rsidR="00DD0D1E" w:rsidRPr="003D723B" w:rsidRDefault="00DD0D1E" w:rsidP="00DD0D1E">
      <w:pPr>
        <w:tabs>
          <w:tab w:val="left" w:pos="360"/>
        </w:tabs>
        <w:rPr>
          <w:rFonts w:ascii="Calibri" w:hAnsi="Calibri"/>
          <w:sz w:val="22"/>
          <w:szCs w:val="22"/>
        </w:rPr>
      </w:pPr>
    </w:p>
    <w:p w14:paraId="5ED17954" w14:textId="77777777" w:rsidR="00DD0D1E" w:rsidRPr="003D723B" w:rsidRDefault="00DD0D1E" w:rsidP="00DD0D1E">
      <w:pPr>
        <w:tabs>
          <w:tab w:val="left" w:pos="360"/>
        </w:tabs>
        <w:rPr>
          <w:rFonts w:ascii="Calibri" w:hAnsi="Calibri"/>
          <w:sz w:val="22"/>
          <w:szCs w:val="22"/>
        </w:rPr>
      </w:pPr>
    </w:p>
    <w:p w14:paraId="252869B4" w14:textId="77777777" w:rsidR="00DD0D1E" w:rsidRPr="003D723B" w:rsidRDefault="00DD0D1E" w:rsidP="00DD0D1E">
      <w:pPr>
        <w:tabs>
          <w:tab w:val="left" w:pos="360"/>
        </w:tabs>
        <w:rPr>
          <w:rFonts w:ascii="Calibri" w:hAnsi="Calibri"/>
          <w:sz w:val="22"/>
          <w:szCs w:val="22"/>
        </w:rPr>
      </w:pPr>
    </w:p>
    <w:p w14:paraId="1A6BDE3B" w14:textId="77777777" w:rsidR="00DD0D1E" w:rsidRPr="003D723B" w:rsidRDefault="00DD0D1E" w:rsidP="00DD0D1E">
      <w:pPr>
        <w:tabs>
          <w:tab w:val="left" w:pos="360"/>
        </w:tabs>
        <w:rPr>
          <w:rFonts w:ascii="Calibri" w:hAnsi="Calibri"/>
          <w:sz w:val="22"/>
          <w:szCs w:val="22"/>
        </w:rPr>
      </w:pPr>
    </w:p>
    <w:p w14:paraId="37394DFB" w14:textId="77777777" w:rsidR="00DD0D1E" w:rsidRPr="008C44E9" w:rsidRDefault="00DD0D1E" w:rsidP="00DB1FA5">
      <w:pPr>
        <w:pStyle w:val="ListParagraph"/>
        <w:numPr>
          <w:ilvl w:val="0"/>
          <w:numId w:val="39"/>
        </w:numPr>
        <w:rPr>
          <w:rFonts w:ascii="Calibri" w:hAnsi="Calibri"/>
          <w:b/>
          <w:bCs/>
          <w:sz w:val="22"/>
          <w:szCs w:val="22"/>
        </w:rPr>
      </w:pPr>
      <w:r w:rsidRPr="008C44E9">
        <w:rPr>
          <w:rFonts w:ascii="Calibri" w:hAnsi="Calibri"/>
          <w:b/>
          <w:bCs/>
          <w:sz w:val="22"/>
          <w:szCs w:val="22"/>
        </w:rPr>
        <w:t>Review and analyze budget (if applicable) and its impact on progress.</w:t>
      </w:r>
    </w:p>
    <w:p w14:paraId="2C717A24" w14:textId="77777777" w:rsidR="00DD0D1E" w:rsidRDefault="00DD0D1E" w:rsidP="00DD0D1E">
      <w:pPr>
        <w:tabs>
          <w:tab w:val="left" w:pos="360"/>
        </w:tabs>
        <w:rPr>
          <w:rFonts w:ascii="Calibri" w:hAnsi="Calibri"/>
          <w:sz w:val="22"/>
          <w:szCs w:val="22"/>
        </w:rPr>
      </w:pPr>
    </w:p>
    <w:p w14:paraId="18677665" w14:textId="77777777" w:rsidR="00DD0D1E" w:rsidRDefault="00DD0D1E" w:rsidP="00DD0D1E">
      <w:pPr>
        <w:tabs>
          <w:tab w:val="left" w:pos="360"/>
        </w:tabs>
        <w:rPr>
          <w:rFonts w:ascii="Calibri" w:hAnsi="Calibri"/>
          <w:sz w:val="22"/>
          <w:szCs w:val="22"/>
        </w:rPr>
      </w:pPr>
    </w:p>
    <w:p w14:paraId="5435C6D3" w14:textId="77777777" w:rsidR="00DD0D1E" w:rsidRDefault="00DD0D1E" w:rsidP="00DD0D1E">
      <w:pPr>
        <w:tabs>
          <w:tab w:val="left" w:pos="360"/>
        </w:tabs>
        <w:rPr>
          <w:rFonts w:ascii="Calibri" w:hAnsi="Calibri"/>
          <w:sz w:val="22"/>
          <w:szCs w:val="22"/>
        </w:rPr>
      </w:pPr>
    </w:p>
    <w:p w14:paraId="2E196718" w14:textId="77777777" w:rsidR="00DD0D1E" w:rsidRPr="0061205C" w:rsidRDefault="00DD0D1E" w:rsidP="00DD0D1E">
      <w:pPr>
        <w:tabs>
          <w:tab w:val="left" w:pos="360"/>
        </w:tabs>
        <w:rPr>
          <w:rFonts w:ascii="Calibri" w:hAnsi="Calibri"/>
          <w:sz w:val="22"/>
          <w:szCs w:val="22"/>
        </w:rPr>
      </w:pPr>
    </w:p>
    <w:p w14:paraId="1F94C06A" w14:textId="77777777" w:rsidR="00DD0D1E" w:rsidRPr="008C44E9" w:rsidRDefault="00DD0D1E" w:rsidP="00DB1FA5">
      <w:pPr>
        <w:pStyle w:val="ListParagraph"/>
        <w:numPr>
          <w:ilvl w:val="0"/>
          <w:numId w:val="39"/>
        </w:numPr>
        <w:rPr>
          <w:rFonts w:ascii="Calibri" w:hAnsi="Calibri"/>
          <w:b/>
          <w:bCs/>
          <w:sz w:val="22"/>
          <w:szCs w:val="22"/>
        </w:rPr>
      </w:pPr>
      <w:r w:rsidRPr="008C44E9">
        <w:rPr>
          <w:rFonts w:ascii="Calibri" w:hAnsi="Calibri"/>
          <w:b/>
          <w:bCs/>
          <w:sz w:val="22"/>
          <w:szCs w:val="22"/>
        </w:rPr>
        <w:t xml:space="preserve">Concerns and plans to address items </w:t>
      </w:r>
      <w:proofErr w:type="gramStart"/>
      <w:r w:rsidRPr="008C44E9">
        <w:rPr>
          <w:rFonts w:ascii="Calibri" w:hAnsi="Calibri"/>
          <w:b/>
          <w:bCs/>
          <w:sz w:val="22"/>
          <w:szCs w:val="22"/>
        </w:rPr>
        <w:t>I and II above</w:t>
      </w:r>
      <w:proofErr w:type="gramEnd"/>
      <w:r w:rsidRPr="008C44E9">
        <w:rPr>
          <w:rFonts w:ascii="Calibri" w:hAnsi="Calibri"/>
          <w:b/>
          <w:bCs/>
          <w:sz w:val="22"/>
          <w:szCs w:val="22"/>
        </w:rPr>
        <w:t>.</w:t>
      </w:r>
    </w:p>
    <w:p w14:paraId="28A65AEE" w14:textId="77777777" w:rsidR="00DD0D1E" w:rsidRPr="009D3E09" w:rsidRDefault="00DD0D1E" w:rsidP="00DD0D1E">
      <w:pPr>
        <w:rPr>
          <w:rFonts w:ascii="Calibri" w:hAnsi="Calibri"/>
          <w:sz w:val="22"/>
          <w:szCs w:val="22"/>
        </w:rPr>
      </w:pPr>
      <w:bookmarkStart w:id="0" w:name="_GoBack"/>
      <w:bookmarkEnd w:id="0"/>
    </w:p>
    <w:p w14:paraId="10FB2DB0" w14:textId="77777777" w:rsidR="00DD0D1E" w:rsidRDefault="00DD0D1E" w:rsidP="00DD0D1E">
      <w:pPr>
        <w:rPr>
          <w:rFonts w:ascii="Calibri" w:hAnsi="Calibri"/>
          <w:sz w:val="22"/>
          <w:szCs w:val="22"/>
        </w:rPr>
      </w:pPr>
    </w:p>
    <w:p w14:paraId="0F146885" w14:textId="77777777" w:rsidR="00DD0D1E" w:rsidRDefault="00DD0D1E" w:rsidP="00DD0D1E">
      <w:pPr>
        <w:rPr>
          <w:rFonts w:ascii="Calibri" w:hAnsi="Calibri"/>
          <w:sz w:val="22"/>
          <w:szCs w:val="22"/>
        </w:rPr>
      </w:pPr>
    </w:p>
    <w:p w14:paraId="1CFA76E8" w14:textId="77777777" w:rsidR="00DD0D1E" w:rsidRDefault="00DD0D1E" w:rsidP="00DD0D1E">
      <w:pPr>
        <w:rPr>
          <w:rFonts w:ascii="Calibri" w:hAnsi="Calibri"/>
          <w:sz w:val="22"/>
          <w:szCs w:val="22"/>
        </w:rPr>
      </w:pPr>
    </w:p>
    <w:p w14:paraId="4FB06BC9" w14:textId="77777777" w:rsidR="00DD0D1E" w:rsidRPr="008C44E9" w:rsidRDefault="00DD0D1E" w:rsidP="00DB1FA5">
      <w:pPr>
        <w:pStyle w:val="ListParagraph"/>
        <w:numPr>
          <w:ilvl w:val="0"/>
          <w:numId w:val="39"/>
        </w:numPr>
        <w:rPr>
          <w:rFonts w:ascii="Calibri" w:hAnsi="Calibri"/>
          <w:b/>
          <w:bCs/>
          <w:sz w:val="22"/>
          <w:szCs w:val="22"/>
        </w:rPr>
      </w:pPr>
      <w:r w:rsidRPr="008C44E9">
        <w:rPr>
          <w:rFonts w:ascii="Calibri" w:hAnsi="Calibri"/>
          <w:b/>
          <w:bCs/>
          <w:sz w:val="22"/>
          <w:szCs w:val="22"/>
        </w:rPr>
        <w:t xml:space="preserve">Most valuable piece of learning or skill application and development </w:t>
      </w:r>
      <w:r>
        <w:rPr>
          <w:rFonts w:ascii="Calibri" w:hAnsi="Calibri"/>
          <w:b/>
          <w:bCs/>
          <w:sz w:val="22"/>
          <w:szCs w:val="22"/>
        </w:rPr>
        <w:t>in the last two weeks.</w:t>
      </w:r>
    </w:p>
    <w:p w14:paraId="3E23DF21" w14:textId="77777777" w:rsidR="00DD0D1E" w:rsidRPr="009D3E09" w:rsidRDefault="00DD0D1E" w:rsidP="00DD0D1E">
      <w:pPr>
        <w:rPr>
          <w:rFonts w:ascii="Calibri" w:hAnsi="Calibri"/>
          <w:sz w:val="22"/>
          <w:szCs w:val="22"/>
        </w:rPr>
      </w:pPr>
    </w:p>
    <w:p w14:paraId="0133B80E" w14:textId="77777777" w:rsidR="00DD0D1E" w:rsidRPr="009D3E09" w:rsidRDefault="00DD0D1E" w:rsidP="00DD0D1E">
      <w:pPr>
        <w:rPr>
          <w:rFonts w:ascii="Calibri" w:hAnsi="Calibri"/>
          <w:sz w:val="22"/>
          <w:szCs w:val="22"/>
        </w:rPr>
      </w:pPr>
    </w:p>
    <w:p w14:paraId="38289401" w14:textId="77777777" w:rsidR="00DD0D1E" w:rsidRPr="009D3E09" w:rsidRDefault="00DD0D1E" w:rsidP="00DD0D1E">
      <w:pPr>
        <w:rPr>
          <w:rFonts w:ascii="Calibri" w:hAnsi="Calibri"/>
          <w:sz w:val="22"/>
          <w:szCs w:val="22"/>
        </w:rPr>
      </w:pPr>
    </w:p>
    <w:p w14:paraId="07C2B692" w14:textId="77777777" w:rsidR="00DD0D1E" w:rsidRDefault="00DD0D1E" w:rsidP="00DD0D1E">
      <w:pPr>
        <w:rPr>
          <w:rFonts w:ascii="Calibri" w:hAnsi="Calibri"/>
          <w:sz w:val="22"/>
          <w:szCs w:val="22"/>
        </w:rPr>
      </w:pPr>
    </w:p>
    <w:p w14:paraId="53E2B390" w14:textId="77777777" w:rsidR="00DD0D1E" w:rsidRPr="008C44E9" w:rsidRDefault="00DD0D1E" w:rsidP="00DB1FA5">
      <w:pPr>
        <w:pStyle w:val="ListParagraph"/>
        <w:numPr>
          <w:ilvl w:val="0"/>
          <w:numId w:val="39"/>
        </w:numPr>
        <w:rPr>
          <w:rFonts w:ascii="Calibri" w:hAnsi="Calibri"/>
          <w:b/>
          <w:bCs/>
          <w:sz w:val="22"/>
          <w:szCs w:val="22"/>
        </w:rPr>
      </w:pPr>
      <w:r w:rsidRPr="008C44E9">
        <w:rPr>
          <w:rFonts w:ascii="Calibri" w:hAnsi="Calibri"/>
          <w:b/>
          <w:bCs/>
          <w:sz w:val="22"/>
          <w:szCs w:val="22"/>
        </w:rPr>
        <w:t>Reflective journal entry regarding professional development</w:t>
      </w:r>
      <w:r w:rsidRPr="00422371">
        <w:rPr>
          <w:rFonts w:ascii="Calibri" w:hAnsi="Calibri"/>
          <w:b/>
          <w:bCs/>
          <w:sz w:val="22"/>
          <w:szCs w:val="22"/>
        </w:rPr>
        <w:t>, in particular the competencies, in the</w:t>
      </w:r>
      <w:r>
        <w:rPr>
          <w:rFonts w:ascii="Calibri" w:hAnsi="Calibri"/>
          <w:b/>
          <w:bCs/>
          <w:sz w:val="22"/>
          <w:szCs w:val="22"/>
        </w:rPr>
        <w:t xml:space="preserve"> last two weeks. A few questions to address </w:t>
      </w:r>
      <w:proofErr w:type="gramStart"/>
      <w:r>
        <w:rPr>
          <w:rFonts w:ascii="Calibri" w:hAnsi="Calibri"/>
          <w:b/>
          <w:bCs/>
          <w:sz w:val="22"/>
          <w:szCs w:val="22"/>
        </w:rPr>
        <w:t>are provided</w:t>
      </w:r>
      <w:proofErr w:type="gramEnd"/>
      <w:r>
        <w:rPr>
          <w:rFonts w:ascii="Calibri" w:hAnsi="Calibri"/>
          <w:b/>
          <w:bCs/>
          <w:sz w:val="22"/>
          <w:szCs w:val="22"/>
        </w:rPr>
        <w:t xml:space="preserve"> to assist you in writing your journal entry.</w:t>
      </w:r>
    </w:p>
    <w:p w14:paraId="3B0F81D1" w14:textId="77777777" w:rsidR="00DD0D1E" w:rsidRDefault="00DD0D1E" w:rsidP="00DD0D1E">
      <w:pPr>
        <w:rPr>
          <w:rFonts w:ascii="Calibri" w:hAnsi="Calibri"/>
          <w:sz w:val="22"/>
          <w:szCs w:val="22"/>
        </w:rPr>
      </w:pPr>
    </w:p>
    <w:p w14:paraId="5CF3F4FB" w14:textId="77777777" w:rsidR="00DD0D1E" w:rsidRDefault="00DD0D1E" w:rsidP="00DD0D1E">
      <w:pPr>
        <w:rPr>
          <w:rFonts w:ascii="Calibri" w:hAnsi="Calibri"/>
          <w:sz w:val="22"/>
          <w:szCs w:val="22"/>
        </w:rPr>
      </w:pPr>
    </w:p>
    <w:p w14:paraId="160A3B05" w14:textId="77777777" w:rsidR="00DD0D1E" w:rsidRDefault="00DD0D1E" w:rsidP="00DD0D1E">
      <w:pPr>
        <w:rPr>
          <w:rFonts w:ascii="Calibri" w:hAnsi="Calibri"/>
          <w:sz w:val="22"/>
          <w:szCs w:val="22"/>
        </w:rPr>
      </w:pPr>
    </w:p>
    <w:p w14:paraId="2186EFA2" w14:textId="77777777" w:rsidR="00DD0D1E" w:rsidRPr="0083282B" w:rsidRDefault="00DD0D1E" w:rsidP="00DD0D1E">
      <w:pPr>
        <w:rPr>
          <w:rFonts w:ascii="Calibri" w:hAnsi="Calibri"/>
          <w:bCs/>
          <w:sz w:val="22"/>
          <w:szCs w:val="22"/>
        </w:rPr>
      </w:pPr>
    </w:p>
    <w:p w14:paraId="50A3D1E6" w14:textId="77777777" w:rsidR="00DD0D1E" w:rsidRPr="008C44E9" w:rsidRDefault="00DD0D1E" w:rsidP="00DB1FA5">
      <w:pPr>
        <w:pStyle w:val="ListParagraph"/>
        <w:numPr>
          <w:ilvl w:val="0"/>
          <w:numId w:val="39"/>
        </w:numPr>
        <w:rPr>
          <w:rFonts w:ascii="Calibri" w:hAnsi="Calibri"/>
          <w:b/>
          <w:bCs/>
          <w:sz w:val="22"/>
          <w:szCs w:val="22"/>
        </w:rPr>
      </w:pPr>
      <w:r>
        <w:rPr>
          <w:rFonts w:ascii="Calibri" w:hAnsi="Calibri"/>
          <w:b/>
          <w:bCs/>
          <w:sz w:val="22"/>
          <w:szCs w:val="22"/>
        </w:rPr>
        <w:t xml:space="preserve">Brief summary </w:t>
      </w:r>
      <w:r w:rsidRPr="009D3E09">
        <w:rPr>
          <w:rFonts w:ascii="Calibri" w:hAnsi="Calibri"/>
          <w:b/>
          <w:bCs/>
          <w:sz w:val="22"/>
          <w:szCs w:val="22"/>
        </w:rPr>
        <w:t>of activities</w:t>
      </w:r>
      <w:r>
        <w:rPr>
          <w:rFonts w:ascii="Calibri" w:hAnsi="Calibri"/>
          <w:b/>
          <w:bCs/>
          <w:sz w:val="22"/>
          <w:szCs w:val="22"/>
        </w:rPr>
        <w:t xml:space="preserve"> </w:t>
      </w:r>
      <w:r w:rsidRPr="008C44E9">
        <w:rPr>
          <w:rFonts w:ascii="Calibri" w:hAnsi="Calibri"/>
          <w:b/>
          <w:bCs/>
          <w:sz w:val="22"/>
          <w:szCs w:val="22"/>
        </w:rPr>
        <w:t>unrelated</w:t>
      </w:r>
      <w:r>
        <w:rPr>
          <w:rFonts w:ascii="Calibri" w:hAnsi="Calibri"/>
          <w:b/>
          <w:bCs/>
          <w:sz w:val="22"/>
          <w:szCs w:val="22"/>
        </w:rPr>
        <w:t xml:space="preserve"> to competencies</w:t>
      </w:r>
      <w:r w:rsidRPr="009D3E09">
        <w:rPr>
          <w:rFonts w:ascii="Calibri" w:hAnsi="Calibri"/>
          <w:b/>
          <w:bCs/>
          <w:sz w:val="22"/>
          <w:szCs w:val="22"/>
        </w:rPr>
        <w:t>:</w:t>
      </w:r>
    </w:p>
    <w:p w14:paraId="37B8394D" w14:textId="77777777" w:rsidR="00DD0D1E" w:rsidRPr="0083282B" w:rsidRDefault="00DD0D1E" w:rsidP="00DD0D1E">
      <w:pPr>
        <w:outlineLvl w:val="0"/>
        <w:rPr>
          <w:rFonts w:ascii="Calibri" w:hAnsi="Calibri"/>
          <w:bCs/>
          <w:sz w:val="22"/>
          <w:szCs w:val="22"/>
        </w:rPr>
      </w:pPr>
    </w:p>
    <w:p w14:paraId="317B0329" w14:textId="77777777" w:rsidR="00DD0D1E" w:rsidRDefault="00DD0D1E" w:rsidP="00DD0D1E">
      <w:pPr>
        <w:rPr>
          <w:rFonts w:ascii="Calibri" w:hAnsi="Calibri"/>
          <w:sz w:val="22"/>
          <w:szCs w:val="22"/>
        </w:rPr>
      </w:pPr>
    </w:p>
    <w:p w14:paraId="5734FA9C" w14:textId="77777777" w:rsidR="00DD0D1E" w:rsidRDefault="00DD0D1E" w:rsidP="00DD0D1E">
      <w:pPr>
        <w:rPr>
          <w:rFonts w:ascii="Calibri" w:hAnsi="Calibri"/>
          <w:sz w:val="22"/>
          <w:szCs w:val="22"/>
        </w:rPr>
      </w:pPr>
    </w:p>
    <w:p w14:paraId="267F0DC9" w14:textId="77777777" w:rsidR="00DD0D1E" w:rsidRPr="0096371F" w:rsidRDefault="00DD0D1E" w:rsidP="00DD0D1E">
      <w:pPr>
        <w:rPr>
          <w:rFonts w:ascii="Calibri" w:hAnsi="Calibri"/>
          <w:bCs/>
          <w:sz w:val="22"/>
          <w:szCs w:val="22"/>
        </w:rPr>
      </w:pPr>
    </w:p>
    <w:p w14:paraId="58E98838" w14:textId="77777777" w:rsidR="00DD0D1E" w:rsidRPr="00DD0D1E" w:rsidRDefault="00DD0D1E" w:rsidP="00DD0D1E"/>
    <w:p w14:paraId="385933E4" w14:textId="38BA106A" w:rsidR="001049D2" w:rsidRDefault="001049D2">
      <w:pPr>
        <w:rPr>
          <w:rFonts w:ascii="Arial" w:hAnsi="Arial"/>
          <w:b/>
          <w:bCs/>
          <w:i/>
          <w:iCs/>
          <w:sz w:val="28"/>
          <w:szCs w:val="28"/>
        </w:rPr>
      </w:pPr>
    </w:p>
    <w:sectPr w:rsidR="001049D2" w:rsidSect="00B404AD">
      <w:headerReference w:type="even" r:id="rId11"/>
      <w:headerReference w:type="default" r:id="rId12"/>
      <w:footerReference w:type="even" r:id="rId13"/>
      <w:headerReference w:type="first" r:id="rId14"/>
      <w:footerReference w:type="first" r:id="rId15"/>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82C942" w16cid:durableId="1EC396BE"/>
  <w16cid:commentId w16cid:paraId="27E55805" w16cid:durableId="1EC396BF"/>
  <w16cid:commentId w16cid:paraId="4FB47371" w16cid:durableId="1EC3A272"/>
  <w16cid:commentId w16cid:paraId="4BF63557" w16cid:durableId="1EC396C0"/>
  <w16cid:commentId w16cid:paraId="29AED52B" w16cid:durableId="1EC396C1"/>
  <w16cid:commentId w16cid:paraId="3FB36926" w16cid:durableId="1EC396C2"/>
  <w16cid:commentId w16cid:paraId="21EB8E86" w16cid:durableId="1EC396C3"/>
  <w16cid:commentId w16cid:paraId="0D7168BE" w16cid:durableId="1EC396C4"/>
  <w16cid:commentId w16cid:paraId="67776D82" w16cid:durableId="1EC396C5"/>
  <w16cid:commentId w16cid:paraId="44C61424" w16cid:durableId="1EC396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5D26B" w14:textId="77777777" w:rsidR="0014745F" w:rsidRDefault="0014745F">
      <w:r>
        <w:separator/>
      </w:r>
    </w:p>
  </w:endnote>
  <w:endnote w:type="continuationSeparator" w:id="0">
    <w:p w14:paraId="007F084D" w14:textId="77777777" w:rsidR="0014745F" w:rsidRDefault="0014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0AD0F" w14:textId="720C05DE" w:rsidR="0008475A" w:rsidRPr="00E83193" w:rsidRDefault="0008475A">
    <w:pPr>
      <w:pStyle w:val="Footer"/>
      <w:jc w:val="right"/>
      <w:rPr>
        <w:rFonts w:ascii="Calibri" w:hAnsi="Calibri" w:cs="Calibri"/>
        <w:sz w:val="22"/>
        <w:szCs w:val="22"/>
      </w:rPr>
    </w:pPr>
    <w:r>
      <w:rPr>
        <w:rFonts w:ascii="Calibri" w:hAnsi="Calibri" w:cs="Calibri"/>
        <w:color w:val="7F7F7F"/>
        <w:sz w:val="22"/>
        <w:szCs w:val="22"/>
      </w:rPr>
      <w:tab/>
    </w:r>
    <w:r>
      <w:rPr>
        <w:rFonts w:ascii="Calibri" w:hAnsi="Calibri" w:cs="Calibri"/>
        <w:color w:val="7F7F7F"/>
        <w:sz w:val="22"/>
        <w:szCs w:val="22"/>
      </w:rPr>
      <w:tab/>
    </w:r>
    <w:r w:rsidRPr="00E83193">
      <w:rPr>
        <w:rFonts w:ascii="Calibri" w:hAnsi="Calibri" w:cs="Calibri"/>
        <w:sz w:val="22"/>
        <w:szCs w:val="22"/>
      </w:rPr>
      <w:fldChar w:fldCharType="begin"/>
    </w:r>
    <w:r w:rsidRPr="00E83193">
      <w:rPr>
        <w:rFonts w:ascii="Calibri" w:hAnsi="Calibri" w:cs="Calibri"/>
        <w:sz w:val="22"/>
        <w:szCs w:val="22"/>
      </w:rPr>
      <w:instrText xml:space="preserve"> PAGE   \* MERGEFORMAT </w:instrText>
    </w:r>
    <w:r w:rsidRPr="00E83193">
      <w:rPr>
        <w:rFonts w:ascii="Calibri" w:hAnsi="Calibri" w:cs="Calibri"/>
        <w:sz w:val="22"/>
        <w:szCs w:val="22"/>
      </w:rPr>
      <w:fldChar w:fldCharType="separate"/>
    </w:r>
    <w:r w:rsidR="00B404AD">
      <w:rPr>
        <w:rFonts w:ascii="Calibri" w:hAnsi="Calibri" w:cs="Calibri"/>
        <w:noProof/>
        <w:sz w:val="22"/>
        <w:szCs w:val="22"/>
      </w:rPr>
      <w:t>4</w:t>
    </w:r>
    <w:r w:rsidRPr="00E83193">
      <w:rPr>
        <w:rFonts w:ascii="Calibri" w:hAnsi="Calibri" w:cs="Calibri"/>
        <w:noProof/>
        <w:sz w:val="22"/>
        <w:szCs w:val="22"/>
      </w:rPr>
      <w:fldChar w:fldCharType="end"/>
    </w:r>
  </w:p>
  <w:p w14:paraId="133C1EE0" w14:textId="77777777" w:rsidR="0008475A" w:rsidRPr="00E83193" w:rsidRDefault="0008475A" w:rsidP="00B87036">
    <w:pPr>
      <w:pStyle w:val="Footer"/>
      <w:rPr>
        <w:rFonts w:ascii="Calibri" w:hAnsi="Calibri" w:cs="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A47AA" w14:textId="77777777" w:rsidR="0008475A" w:rsidRPr="00E83193" w:rsidRDefault="0008475A">
    <w:pPr>
      <w:pStyle w:val="Footer"/>
      <w:rPr>
        <w:rFonts w:ascii="Calibri" w:hAnsi="Calibri" w:cs="Calibri"/>
        <w:color w:val="7F7F7F"/>
        <w:sz w:val="22"/>
        <w:szCs w:val="22"/>
      </w:rPr>
    </w:pPr>
    <w:r>
      <w:rPr>
        <w:rFonts w:ascii="Calibri" w:hAnsi="Calibri" w:cs="Calibri"/>
        <w:color w:val="7F7F7F"/>
        <w:sz w:val="22"/>
        <w:szCs w:val="22"/>
      </w:rPr>
      <w:t>A</w:t>
    </w:r>
    <w:r w:rsidRPr="00E83193">
      <w:rPr>
        <w:rFonts w:ascii="Calibri" w:hAnsi="Calibri" w:cs="Calibri"/>
        <w:color w:val="7F7F7F"/>
        <w:sz w:val="22"/>
        <w:szCs w:val="22"/>
      </w:rPr>
      <w:t>FP</w:t>
    </w:r>
    <w:r>
      <w:rPr>
        <w:rFonts w:ascii="Calibri" w:hAnsi="Calibri" w:cs="Calibri"/>
        <w:color w:val="7F7F7F"/>
        <w:sz w:val="22"/>
        <w:szCs w:val="22"/>
      </w:rPr>
      <w:t>:  Bi-</w:t>
    </w:r>
    <w:r w:rsidRPr="00E83193">
      <w:rPr>
        <w:rFonts w:ascii="Calibri" w:hAnsi="Calibri" w:cs="Calibri"/>
        <w:color w:val="7F7F7F"/>
        <w:sz w:val="22"/>
        <w:szCs w:val="22"/>
      </w:rPr>
      <w:t>Weekly Report</w:t>
    </w:r>
    <w:r>
      <w:rPr>
        <w:rFonts w:ascii="Calibri" w:hAnsi="Calibri" w:cs="Calibri"/>
        <w:color w:val="7F7F7F"/>
        <w:sz w:val="22"/>
        <w:szCs w:val="22"/>
      </w:rPr>
      <w:tab/>
    </w:r>
    <w:r>
      <w:rPr>
        <w:rFonts w:ascii="Calibri" w:hAnsi="Calibri" w:cs="Calibri"/>
        <w:color w:val="7F7F7F"/>
        <w:sz w:val="22"/>
        <w:szCs w:val="22"/>
      </w:rPr>
      <w:tab/>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D3C9C" w14:textId="77777777" w:rsidR="0008475A" w:rsidRDefault="000847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FA4B1" w14:textId="77777777" w:rsidR="0008475A" w:rsidRDefault="0008475A" w:rsidP="00B87036">
    <w:pPr>
      <w:pStyle w:val="Footer"/>
    </w:pPr>
    <w:r>
      <w:ptab w:relativeTo="margin" w:alignment="right" w:leader="none"/>
    </w:r>
    <w:proofErr w:type="gramStart"/>
    <w:r>
      <w:t>continued</w:t>
    </w:r>
    <w:proofErr w:type="gramEnd"/>
    <w:r>
      <w:t xml:space="preserve"> on next page</w:t>
    </w:r>
  </w:p>
  <w:p w14:paraId="441DE1A2" w14:textId="77777777" w:rsidR="0008475A" w:rsidRDefault="00084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F7FAD" w14:textId="77777777" w:rsidR="0014745F" w:rsidRDefault="0014745F">
      <w:r>
        <w:separator/>
      </w:r>
    </w:p>
  </w:footnote>
  <w:footnote w:type="continuationSeparator" w:id="0">
    <w:p w14:paraId="25284FC6" w14:textId="77777777" w:rsidR="0014745F" w:rsidRDefault="00147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9B0DF" w14:textId="77777777" w:rsidR="0008475A" w:rsidRDefault="000847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4447C" w14:textId="1CDACDD9" w:rsidR="0008475A" w:rsidRPr="00D505A1" w:rsidRDefault="0008475A" w:rsidP="00D505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D4BE7" w14:textId="1CBB93CB" w:rsidR="0008475A" w:rsidRPr="00D505A1" w:rsidRDefault="0008475A" w:rsidP="00D50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5F43"/>
    <w:multiLevelType w:val="hybridMultilevel"/>
    <w:tmpl w:val="918C3806"/>
    <w:lvl w:ilvl="0" w:tplc="04090005">
      <w:start w:val="1"/>
      <w:numFmt w:val="bullet"/>
      <w:lvlText w:val=""/>
      <w:lvlJc w:val="left"/>
      <w:pPr>
        <w:tabs>
          <w:tab w:val="num" w:pos="360"/>
        </w:tabs>
        <w:ind w:left="360" w:hanging="360"/>
      </w:pPr>
      <w:rPr>
        <w:rFonts w:ascii="Wingdings" w:hAnsi="Wingdings" w:hint="default"/>
      </w:rPr>
    </w:lvl>
    <w:lvl w:ilvl="1" w:tplc="48DC7A7C">
      <w:start w:val="415"/>
      <w:numFmt w:val="bullet"/>
      <w:lvlText w:val="§"/>
      <w:lvlJc w:val="left"/>
      <w:pPr>
        <w:tabs>
          <w:tab w:val="num" w:pos="1080"/>
        </w:tabs>
        <w:ind w:left="1080" w:hanging="360"/>
      </w:pPr>
      <w:rPr>
        <w:rFonts w:ascii="Wingdings" w:eastAsia="Times New Roman" w:hAnsi="Wingdings"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731D20"/>
    <w:multiLevelType w:val="hybridMultilevel"/>
    <w:tmpl w:val="9E5CBF08"/>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A40098"/>
    <w:multiLevelType w:val="hybridMultilevel"/>
    <w:tmpl w:val="D0B2E6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A04E6"/>
    <w:multiLevelType w:val="hybridMultilevel"/>
    <w:tmpl w:val="DE9E1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C372D"/>
    <w:multiLevelType w:val="hybridMultilevel"/>
    <w:tmpl w:val="0CDA84A6"/>
    <w:lvl w:ilvl="0" w:tplc="CF9E917A">
      <w:start w:val="1"/>
      <w:numFmt w:val="upperRoman"/>
      <w:lvlText w:val="%1."/>
      <w:lvlJc w:val="righ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C931F74"/>
    <w:multiLevelType w:val="hybridMultilevel"/>
    <w:tmpl w:val="D8A01E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6A4110"/>
    <w:multiLevelType w:val="hybridMultilevel"/>
    <w:tmpl w:val="BFF48214"/>
    <w:lvl w:ilvl="0" w:tplc="CF9E917A">
      <w:start w:val="1"/>
      <w:numFmt w:val="upperRoman"/>
      <w:lvlText w:val="%1."/>
      <w:lvlJc w:val="right"/>
      <w:pPr>
        <w:ind w:left="2160" w:hanging="360"/>
      </w:pPr>
      <w:rPr>
        <w:rFonts w:cs="Times New Roman" w:hint="default"/>
      </w:rPr>
    </w:lvl>
    <w:lvl w:ilvl="1" w:tplc="04090019">
      <w:start w:val="1"/>
      <w:numFmt w:val="lowerLetter"/>
      <w:lvlText w:val="%2."/>
      <w:lvlJc w:val="left"/>
      <w:pPr>
        <w:ind w:left="2880" w:hanging="360"/>
      </w:pPr>
    </w:lvl>
    <w:lvl w:ilvl="2" w:tplc="0276C356">
      <w:start w:val="3"/>
      <w:numFmt w:val="bullet"/>
      <w:lvlText w:val="•"/>
      <w:lvlJc w:val="left"/>
      <w:pPr>
        <w:ind w:left="3780" w:hanging="360"/>
      </w:pPr>
      <w:rPr>
        <w:rFonts w:ascii="Times New Roman" w:eastAsia="Times New Roman" w:hAnsi="Times New Roman" w:cs="Times New Roman" w:hint="default"/>
      </w:rPr>
    </w:lvl>
    <w:lvl w:ilvl="3" w:tplc="AE405936">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00A0FEF"/>
    <w:multiLevelType w:val="hybridMultilevel"/>
    <w:tmpl w:val="1932D94A"/>
    <w:lvl w:ilvl="0" w:tplc="2AFC9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300505"/>
    <w:multiLevelType w:val="hybridMultilevel"/>
    <w:tmpl w:val="36F60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415A9A"/>
    <w:multiLevelType w:val="hybridMultilevel"/>
    <w:tmpl w:val="7624B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6D4D57"/>
    <w:multiLevelType w:val="hybridMultilevel"/>
    <w:tmpl w:val="88BC377C"/>
    <w:lvl w:ilvl="0" w:tplc="4B7400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0D14C9"/>
    <w:multiLevelType w:val="hybridMultilevel"/>
    <w:tmpl w:val="D0B2E6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D22C6F"/>
    <w:multiLevelType w:val="hybridMultilevel"/>
    <w:tmpl w:val="91F29C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B9F6846"/>
    <w:multiLevelType w:val="hybridMultilevel"/>
    <w:tmpl w:val="0880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941AEF"/>
    <w:multiLevelType w:val="hybridMultilevel"/>
    <w:tmpl w:val="09B23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DB14064"/>
    <w:multiLevelType w:val="hybridMultilevel"/>
    <w:tmpl w:val="1E6C8830"/>
    <w:lvl w:ilvl="0" w:tplc="FEC2DBF6">
      <w:start w:val="1"/>
      <w:numFmt w:val="decimal"/>
      <w:suff w:val="space"/>
      <w:lvlText w:val="%1."/>
      <w:lvlJc w:val="left"/>
      <w:pPr>
        <w:ind w:left="1080" w:hanging="360"/>
      </w:pPr>
      <w:rPr>
        <w:rFonts w:cs="Times New Roman" w:hint="default"/>
      </w:rPr>
    </w:lvl>
    <w:lvl w:ilvl="1" w:tplc="D8EC6D2C">
      <w:start w:val="1"/>
      <w:numFmt w:val="lowerLetter"/>
      <w:pStyle w:val="heading5"/>
      <w:suff w:val="space"/>
      <w:lvlText w:val="%2."/>
      <w:lvlJc w:val="left"/>
      <w:pPr>
        <w:ind w:left="1440" w:hanging="360"/>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6" w15:restartNumberingAfterBreak="0">
    <w:nsid w:val="251D70BF"/>
    <w:multiLevelType w:val="hybridMultilevel"/>
    <w:tmpl w:val="5DC272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25D46F78"/>
    <w:multiLevelType w:val="hybridMultilevel"/>
    <w:tmpl w:val="1932D94A"/>
    <w:lvl w:ilvl="0" w:tplc="2AFC9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397F4A"/>
    <w:multiLevelType w:val="hybridMultilevel"/>
    <w:tmpl w:val="7624B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C27694"/>
    <w:multiLevelType w:val="hybridMultilevel"/>
    <w:tmpl w:val="EA9054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94A451B"/>
    <w:multiLevelType w:val="hybridMultilevel"/>
    <w:tmpl w:val="4516BA80"/>
    <w:lvl w:ilvl="0" w:tplc="04090005">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C0727A"/>
    <w:multiLevelType w:val="hybridMultilevel"/>
    <w:tmpl w:val="5CFEFC92"/>
    <w:lvl w:ilvl="0" w:tplc="2AFC9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F76096"/>
    <w:multiLevelType w:val="hybridMultilevel"/>
    <w:tmpl w:val="2CBC994C"/>
    <w:lvl w:ilvl="0" w:tplc="04090011">
      <w:start w:val="1"/>
      <w:numFmt w:val="decimal"/>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24D61D7"/>
    <w:multiLevelType w:val="hybridMultilevel"/>
    <w:tmpl w:val="DD3836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48F0F6A"/>
    <w:multiLevelType w:val="hybridMultilevel"/>
    <w:tmpl w:val="149892B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3ED479A3"/>
    <w:multiLevelType w:val="hybridMultilevel"/>
    <w:tmpl w:val="758AC3E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3F810A72"/>
    <w:multiLevelType w:val="hybridMultilevel"/>
    <w:tmpl w:val="9A7ACD6E"/>
    <w:lvl w:ilvl="0" w:tplc="835278F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700B40"/>
    <w:multiLevelType w:val="hybridMultilevel"/>
    <w:tmpl w:val="AA90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D712C7"/>
    <w:multiLevelType w:val="hybridMultilevel"/>
    <w:tmpl w:val="0CDA84A6"/>
    <w:lvl w:ilvl="0" w:tplc="CF9E917A">
      <w:start w:val="1"/>
      <w:numFmt w:val="upperRoman"/>
      <w:lvlText w:val="%1."/>
      <w:lvlJc w:val="righ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63E07A2"/>
    <w:multiLevelType w:val="hybridMultilevel"/>
    <w:tmpl w:val="EA9054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6AB43C2"/>
    <w:multiLevelType w:val="hybridMultilevel"/>
    <w:tmpl w:val="B0F4F1F8"/>
    <w:lvl w:ilvl="0" w:tplc="3766D05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3A1F40"/>
    <w:multiLevelType w:val="hybridMultilevel"/>
    <w:tmpl w:val="5CFEFC92"/>
    <w:lvl w:ilvl="0" w:tplc="2AFC9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ABC43FE"/>
    <w:multiLevelType w:val="hybridMultilevel"/>
    <w:tmpl w:val="1932D94A"/>
    <w:lvl w:ilvl="0" w:tplc="2AFC9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CE07100"/>
    <w:multiLevelType w:val="hybridMultilevel"/>
    <w:tmpl w:val="65D61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260E66"/>
    <w:multiLevelType w:val="hybridMultilevel"/>
    <w:tmpl w:val="0A245AE4"/>
    <w:lvl w:ilvl="0" w:tplc="4E9AF162">
      <w:start w:val="1"/>
      <w:numFmt w:val="bullet"/>
      <w:lvlText w:val="□"/>
      <w:lvlJc w:val="left"/>
      <w:pPr>
        <w:ind w:left="1800" w:hanging="360"/>
      </w:pPr>
      <w:rPr>
        <w:rFonts w:ascii="Courier New" w:hAnsi="Courier New" w:hint="default"/>
        <w:sz w:val="36"/>
        <w:szCs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5CB2432"/>
    <w:multiLevelType w:val="hybridMultilevel"/>
    <w:tmpl w:val="71265B26"/>
    <w:lvl w:ilvl="0" w:tplc="6F407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231678"/>
    <w:multiLevelType w:val="hybridMultilevel"/>
    <w:tmpl w:val="A404D73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276C356">
      <w:start w:val="3"/>
      <w:numFmt w:val="bullet"/>
      <w:lvlText w:val="•"/>
      <w:lvlJc w:val="left"/>
      <w:pPr>
        <w:ind w:left="3780" w:hanging="360"/>
      </w:pPr>
      <w:rPr>
        <w:rFonts w:ascii="Times New Roman" w:eastAsia="Times New Roman" w:hAnsi="Times New Roman" w:cs="Times New Roman"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58D1248F"/>
    <w:multiLevelType w:val="hybridMultilevel"/>
    <w:tmpl w:val="3E2A4494"/>
    <w:lvl w:ilvl="0" w:tplc="8076A8CC">
      <w:start w:val="1"/>
      <w:numFmt w:val="upperRoman"/>
      <w:lvlText w:val="%1."/>
      <w:lvlJc w:val="left"/>
      <w:pPr>
        <w:ind w:left="1080" w:hanging="720"/>
      </w:pPr>
      <w:rPr>
        <w:rFonts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4D4A44"/>
    <w:multiLevelType w:val="multilevel"/>
    <w:tmpl w:val="697296D0"/>
    <w:styleLink w:val="List26"/>
    <w:lvl w:ilvl="0">
      <w:start w:val="1"/>
      <w:numFmt w:val="low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39" w15:restartNumberingAfterBreak="0">
    <w:nsid w:val="62465426"/>
    <w:multiLevelType w:val="hybridMultilevel"/>
    <w:tmpl w:val="DA5A2662"/>
    <w:lvl w:ilvl="0" w:tplc="0409001B">
      <w:start w:val="1"/>
      <w:numFmt w:val="lowerRoman"/>
      <w:lvlText w:val="%1."/>
      <w:lvlJc w:val="right"/>
      <w:pPr>
        <w:ind w:left="2160" w:hanging="360"/>
      </w:pPr>
      <w:rPr>
        <w:rFonts w:cs="Times New Roman"/>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7765C8C"/>
    <w:multiLevelType w:val="hybridMultilevel"/>
    <w:tmpl w:val="7624B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2B7DD8"/>
    <w:multiLevelType w:val="hybridMultilevel"/>
    <w:tmpl w:val="7624B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2C28E4"/>
    <w:multiLevelType w:val="hybridMultilevel"/>
    <w:tmpl w:val="9F0C2F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4F1D42"/>
    <w:multiLevelType w:val="hybridMultilevel"/>
    <w:tmpl w:val="7010A80C"/>
    <w:lvl w:ilvl="0" w:tplc="04090005">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687A867C">
      <w:start w:val="3"/>
      <w:numFmt w:val="decimal"/>
      <w:lvlText w:val="%4."/>
      <w:lvlJc w:val="left"/>
      <w:pPr>
        <w:tabs>
          <w:tab w:val="num" w:pos="3090"/>
        </w:tabs>
        <w:ind w:left="3090" w:hanging="57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9033BFE"/>
    <w:multiLevelType w:val="hybridMultilevel"/>
    <w:tmpl w:val="EA9054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C970B85"/>
    <w:multiLevelType w:val="multilevel"/>
    <w:tmpl w:val="94A29E2E"/>
    <w:styleLink w:val="List27"/>
    <w:lvl w:ilvl="0">
      <w:start w:val="1"/>
      <w:numFmt w:val="decimal"/>
      <w:lvlText w:val="%1)"/>
      <w:lvlJc w:val="left"/>
      <w:rPr>
        <w:color w:val="000000"/>
        <w:position w:val="0"/>
        <w:u w:color="000000"/>
        <w:rtl w:val="0"/>
      </w:rPr>
    </w:lvl>
    <w:lvl w:ilvl="1">
      <w:start w:val="1"/>
      <w:numFmt w:val="lowerRoman"/>
      <w:lvlText w:val="%2."/>
      <w:lvlJc w:val="righ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46" w15:restartNumberingAfterBreak="0">
    <w:nsid w:val="7CE249E1"/>
    <w:multiLevelType w:val="hybridMultilevel"/>
    <w:tmpl w:val="1E54C2B2"/>
    <w:lvl w:ilvl="0" w:tplc="15D4C21A">
      <w:start w:val="1"/>
      <w:numFmt w:val="decimal"/>
      <w:pStyle w:val="Heading1"/>
      <w:suff w:val="space"/>
      <w:lvlText w:val="%1."/>
      <w:lvlJc w:val="left"/>
      <w:pPr>
        <w:ind w:left="722"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36"/>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1802" w:hanging="180"/>
      </w:pPr>
      <w:rPr>
        <w:rFonts w:cs="Times New Roman"/>
      </w:rPr>
    </w:lvl>
    <w:lvl w:ilvl="3" w:tplc="0409000F" w:tentative="1">
      <w:start w:val="1"/>
      <w:numFmt w:val="decimal"/>
      <w:lvlText w:val="%4."/>
      <w:lvlJc w:val="left"/>
      <w:pPr>
        <w:ind w:left="2522" w:hanging="360"/>
      </w:pPr>
      <w:rPr>
        <w:rFonts w:cs="Times New Roman"/>
      </w:rPr>
    </w:lvl>
    <w:lvl w:ilvl="4" w:tplc="04090019" w:tentative="1">
      <w:start w:val="1"/>
      <w:numFmt w:val="lowerLetter"/>
      <w:lvlText w:val="%5."/>
      <w:lvlJc w:val="left"/>
      <w:pPr>
        <w:ind w:left="3242" w:hanging="360"/>
      </w:pPr>
      <w:rPr>
        <w:rFonts w:cs="Times New Roman"/>
      </w:rPr>
    </w:lvl>
    <w:lvl w:ilvl="5" w:tplc="0409001B" w:tentative="1">
      <w:start w:val="1"/>
      <w:numFmt w:val="lowerRoman"/>
      <w:lvlText w:val="%6."/>
      <w:lvlJc w:val="right"/>
      <w:pPr>
        <w:ind w:left="3962" w:hanging="180"/>
      </w:pPr>
      <w:rPr>
        <w:rFonts w:cs="Times New Roman"/>
      </w:rPr>
    </w:lvl>
    <w:lvl w:ilvl="6" w:tplc="0409000F" w:tentative="1">
      <w:start w:val="1"/>
      <w:numFmt w:val="decimal"/>
      <w:lvlText w:val="%7."/>
      <w:lvlJc w:val="left"/>
      <w:pPr>
        <w:ind w:left="4682" w:hanging="360"/>
      </w:pPr>
      <w:rPr>
        <w:rFonts w:cs="Times New Roman"/>
      </w:rPr>
    </w:lvl>
    <w:lvl w:ilvl="7" w:tplc="04090019" w:tentative="1">
      <w:start w:val="1"/>
      <w:numFmt w:val="lowerLetter"/>
      <w:lvlText w:val="%8."/>
      <w:lvlJc w:val="left"/>
      <w:pPr>
        <w:ind w:left="5402" w:hanging="360"/>
      </w:pPr>
      <w:rPr>
        <w:rFonts w:cs="Times New Roman"/>
      </w:rPr>
    </w:lvl>
    <w:lvl w:ilvl="8" w:tplc="0409001B" w:tentative="1">
      <w:start w:val="1"/>
      <w:numFmt w:val="lowerRoman"/>
      <w:lvlText w:val="%9."/>
      <w:lvlJc w:val="right"/>
      <w:pPr>
        <w:ind w:left="6122" w:hanging="180"/>
      </w:pPr>
      <w:rPr>
        <w:rFonts w:cs="Times New Roman"/>
      </w:rPr>
    </w:lvl>
  </w:abstractNum>
  <w:abstractNum w:abstractNumId="47" w15:restartNumberingAfterBreak="0">
    <w:nsid w:val="7E6B1244"/>
    <w:multiLevelType w:val="hybridMultilevel"/>
    <w:tmpl w:val="CA00FF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15"/>
  </w:num>
  <w:num w:numId="3">
    <w:abstractNumId w:val="38"/>
  </w:num>
  <w:num w:numId="4">
    <w:abstractNumId w:val="45"/>
  </w:num>
  <w:num w:numId="5">
    <w:abstractNumId w:val="35"/>
  </w:num>
  <w:num w:numId="6">
    <w:abstractNumId w:val="9"/>
  </w:num>
  <w:num w:numId="7">
    <w:abstractNumId w:val="23"/>
  </w:num>
  <w:num w:numId="8">
    <w:abstractNumId w:val="5"/>
  </w:num>
  <w:num w:numId="9">
    <w:abstractNumId w:val="40"/>
  </w:num>
  <w:num w:numId="10">
    <w:abstractNumId w:val="18"/>
  </w:num>
  <w:num w:numId="11">
    <w:abstractNumId w:val="29"/>
  </w:num>
  <w:num w:numId="12">
    <w:abstractNumId w:val="19"/>
  </w:num>
  <w:num w:numId="13">
    <w:abstractNumId w:val="41"/>
  </w:num>
  <w:num w:numId="14">
    <w:abstractNumId w:val="34"/>
  </w:num>
  <w:num w:numId="15">
    <w:abstractNumId w:val="12"/>
  </w:num>
  <w:num w:numId="16">
    <w:abstractNumId w:val="39"/>
  </w:num>
  <w:num w:numId="17">
    <w:abstractNumId w:val="6"/>
  </w:num>
  <w:num w:numId="18">
    <w:abstractNumId w:val="22"/>
  </w:num>
  <w:num w:numId="19">
    <w:abstractNumId w:val="28"/>
  </w:num>
  <w:num w:numId="20">
    <w:abstractNumId w:val="14"/>
  </w:num>
  <w:num w:numId="21">
    <w:abstractNumId w:val="24"/>
  </w:num>
  <w:num w:numId="22">
    <w:abstractNumId w:val="3"/>
  </w:num>
  <w:num w:numId="23">
    <w:abstractNumId w:val="30"/>
  </w:num>
  <w:num w:numId="24">
    <w:abstractNumId w:val="26"/>
  </w:num>
  <w:num w:numId="25">
    <w:abstractNumId w:val="25"/>
  </w:num>
  <w:num w:numId="26">
    <w:abstractNumId w:val="10"/>
  </w:num>
  <w:num w:numId="27">
    <w:abstractNumId w:val="37"/>
  </w:num>
  <w:num w:numId="28">
    <w:abstractNumId w:val="16"/>
  </w:num>
  <w:num w:numId="29">
    <w:abstractNumId w:val="20"/>
  </w:num>
  <w:num w:numId="30">
    <w:abstractNumId w:val="0"/>
  </w:num>
  <w:num w:numId="31">
    <w:abstractNumId w:val="43"/>
  </w:num>
  <w:num w:numId="32">
    <w:abstractNumId w:val="1"/>
  </w:num>
  <w:num w:numId="33">
    <w:abstractNumId w:val="33"/>
  </w:num>
  <w:num w:numId="34">
    <w:abstractNumId w:val="47"/>
  </w:num>
  <w:num w:numId="35">
    <w:abstractNumId w:val="42"/>
  </w:num>
  <w:num w:numId="36">
    <w:abstractNumId w:val="13"/>
  </w:num>
  <w:num w:numId="37">
    <w:abstractNumId w:val="27"/>
  </w:num>
  <w:num w:numId="38">
    <w:abstractNumId w:val="2"/>
  </w:num>
  <w:num w:numId="39">
    <w:abstractNumId w:val="11"/>
  </w:num>
  <w:num w:numId="40">
    <w:abstractNumId w:val="36"/>
  </w:num>
  <w:num w:numId="41">
    <w:abstractNumId w:val="17"/>
  </w:num>
  <w:num w:numId="42">
    <w:abstractNumId w:val="8"/>
  </w:num>
  <w:num w:numId="43">
    <w:abstractNumId w:val="32"/>
  </w:num>
  <w:num w:numId="44">
    <w:abstractNumId w:val="7"/>
  </w:num>
  <w:num w:numId="45">
    <w:abstractNumId w:val="21"/>
  </w:num>
  <w:num w:numId="46">
    <w:abstractNumId w:val="31"/>
  </w:num>
  <w:num w:numId="47">
    <w:abstractNumId w:val="4"/>
  </w:num>
  <w:num w:numId="48">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IwtTQyNzM0MDayMDFX0lEKTi0uzszPAykwrAUAAiGFNCwAAAA="/>
  </w:docVars>
  <w:rsids>
    <w:rsidRoot w:val="003D4AB3"/>
    <w:rsid w:val="00001BAF"/>
    <w:rsid w:val="00002558"/>
    <w:rsid w:val="00002D33"/>
    <w:rsid w:val="00004881"/>
    <w:rsid w:val="0001139F"/>
    <w:rsid w:val="00012841"/>
    <w:rsid w:val="00016F37"/>
    <w:rsid w:val="00020603"/>
    <w:rsid w:val="00020DF2"/>
    <w:rsid w:val="00020FD3"/>
    <w:rsid w:val="000212D2"/>
    <w:rsid w:val="00025681"/>
    <w:rsid w:val="0003014C"/>
    <w:rsid w:val="0003089F"/>
    <w:rsid w:val="000324E9"/>
    <w:rsid w:val="000331A5"/>
    <w:rsid w:val="0003342F"/>
    <w:rsid w:val="00035713"/>
    <w:rsid w:val="0003700C"/>
    <w:rsid w:val="00037FE1"/>
    <w:rsid w:val="0004184D"/>
    <w:rsid w:val="0004301D"/>
    <w:rsid w:val="00043DBA"/>
    <w:rsid w:val="00046707"/>
    <w:rsid w:val="000467CA"/>
    <w:rsid w:val="00046842"/>
    <w:rsid w:val="00046848"/>
    <w:rsid w:val="00046A3A"/>
    <w:rsid w:val="00046C1D"/>
    <w:rsid w:val="000471CB"/>
    <w:rsid w:val="00050844"/>
    <w:rsid w:val="000516D4"/>
    <w:rsid w:val="00053A37"/>
    <w:rsid w:val="000559C2"/>
    <w:rsid w:val="00056AD9"/>
    <w:rsid w:val="00056DDB"/>
    <w:rsid w:val="00060C66"/>
    <w:rsid w:val="00061F74"/>
    <w:rsid w:val="00062E6E"/>
    <w:rsid w:val="00063381"/>
    <w:rsid w:val="000665A1"/>
    <w:rsid w:val="000677E2"/>
    <w:rsid w:val="00067BBA"/>
    <w:rsid w:val="00074FC5"/>
    <w:rsid w:val="000755D9"/>
    <w:rsid w:val="00077D9D"/>
    <w:rsid w:val="00077FFE"/>
    <w:rsid w:val="00080959"/>
    <w:rsid w:val="00080FFA"/>
    <w:rsid w:val="0008337E"/>
    <w:rsid w:val="000837F4"/>
    <w:rsid w:val="00084281"/>
    <w:rsid w:val="0008475A"/>
    <w:rsid w:val="0008544B"/>
    <w:rsid w:val="00086ABC"/>
    <w:rsid w:val="00092673"/>
    <w:rsid w:val="00094548"/>
    <w:rsid w:val="000A47DD"/>
    <w:rsid w:val="000A766F"/>
    <w:rsid w:val="000B2D3E"/>
    <w:rsid w:val="000B4755"/>
    <w:rsid w:val="000B51DB"/>
    <w:rsid w:val="000B6A20"/>
    <w:rsid w:val="000B7299"/>
    <w:rsid w:val="000B7A25"/>
    <w:rsid w:val="000C3992"/>
    <w:rsid w:val="000C4233"/>
    <w:rsid w:val="000C6AB1"/>
    <w:rsid w:val="000C6BBD"/>
    <w:rsid w:val="000D05E6"/>
    <w:rsid w:val="000D3195"/>
    <w:rsid w:val="000D7355"/>
    <w:rsid w:val="000D7DC6"/>
    <w:rsid w:val="000E25F0"/>
    <w:rsid w:val="000E409A"/>
    <w:rsid w:val="000E459E"/>
    <w:rsid w:val="000E6703"/>
    <w:rsid w:val="000E681B"/>
    <w:rsid w:val="000F04AD"/>
    <w:rsid w:val="000F0990"/>
    <w:rsid w:val="000F2471"/>
    <w:rsid w:val="000F5FE2"/>
    <w:rsid w:val="00102D3D"/>
    <w:rsid w:val="00103531"/>
    <w:rsid w:val="001040D1"/>
    <w:rsid w:val="001049D2"/>
    <w:rsid w:val="001076D5"/>
    <w:rsid w:val="00110DE8"/>
    <w:rsid w:val="00111361"/>
    <w:rsid w:val="00111A05"/>
    <w:rsid w:val="00111AF7"/>
    <w:rsid w:val="00115B25"/>
    <w:rsid w:val="001178A9"/>
    <w:rsid w:val="00117BFF"/>
    <w:rsid w:val="001209F3"/>
    <w:rsid w:val="00120E1B"/>
    <w:rsid w:val="001215BD"/>
    <w:rsid w:val="001215E3"/>
    <w:rsid w:val="00123754"/>
    <w:rsid w:val="00131E68"/>
    <w:rsid w:val="001333F0"/>
    <w:rsid w:val="00133E11"/>
    <w:rsid w:val="00137A97"/>
    <w:rsid w:val="001400C8"/>
    <w:rsid w:val="00140299"/>
    <w:rsid w:val="00141A40"/>
    <w:rsid w:val="00143EF2"/>
    <w:rsid w:val="001445E8"/>
    <w:rsid w:val="00144997"/>
    <w:rsid w:val="0014745F"/>
    <w:rsid w:val="00147569"/>
    <w:rsid w:val="00150AB5"/>
    <w:rsid w:val="001514FB"/>
    <w:rsid w:val="00151A8E"/>
    <w:rsid w:val="00151DE4"/>
    <w:rsid w:val="00153A8C"/>
    <w:rsid w:val="001566AE"/>
    <w:rsid w:val="00156BAD"/>
    <w:rsid w:val="00157F88"/>
    <w:rsid w:val="00165005"/>
    <w:rsid w:val="00165B49"/>
    <w:rsid w:val="00170225"/>
    <w:rsid w:val="001719CC"/>
    <w:rsid w:val="001726E8"/>
    <w:rsid w:val="0017284E"/>
    <w:rsid w:val="00172FF8"/>
    <w:rsid w:val="0017404A"/>
    <w:rsid w:val="00174290"/>
    <w:rsid w:val="00176BDE"/>
    <w:rsid w:val="00177CDC"/>
    <w:rsid w:val="00181114"/>
    <w:rsid w:val="00185167"/>
    <w:rsid w:val="00186773"/>
    <w:rsid w:val="00187C48"/>
    <w:rsid w:val="00191941"/>
    <w:rsid w:val="00191AEC"/>
    <w:rsid w:val="00191B80"/>
    <w:rsid w:val="00194C43"/>
    <w:rsid w:val="00194F25"/>
    <w:rsid w:val="001A1826"/>
    <w:rsid w:val="001A1D8F"/>
    <w:rsid w:val="001A65D3"/>
    <w:rsid w:val="001A6768"/>
    <w:rsid w:val="001A6DFC"/>
    <w:rsid w:val="001B19F5"/>
    <w:rsid w:val="001B2AC5"/>
    <w:rsid w:val="001B38DF"/>
    <w:rsid w:val="001B7B49"/>
    <w:rsid w:val="001C4F05"/>
    <w:rsid w:val="001C7968"/>
    <w:rsid w:val="001D1429"/>
    <w:rsid w:val="001D289A"/>
    <w:rsid w:val="001D6E1C"/>
    <w:rsid w:val="001D719E"/>
    <w:rsid w:val="001E3A11"/>
    <w:rsid w:val="001E794A"/>
    <w:rsid w:val="001E7B30"/>
    <w:rsid w:val="001E7F79"/>
    <w:rsid w:val="001F0E49"/>
    <w:rsid w:val="001F0F21"/>
    <w:rsid w:val="001F1F7D"/>
    <w:rsid w:val="001F37E3"/>
    <w:rsid w:val="001F51A1"/>
    <w:rsid w:val="001F54FA"/>
    <w:rsid w:val="001F5B0A"/>
    <w:rsid w:val="001F5FA5"/>
    <w:rsid w:val="00200BBC"/>
    <w:rsid w:val="00201BDB"/>
    <w:rsid w:val="002031CA"/>
    <w:rsid w:val="002032A0"/>
    <w:rsid w:val="002038F0"/>
    <w:rsid w:val="002039D8"/>
    <w:rsid w:val="002048F9"/>
    <w:rsid w:val="00206035"/>
    <w:rsid w:val="00206EC3"/>
    <w:rsid w:val="00210E73"/>
    <w:rsid w:val="00211F38"/>
    <w:rsid w:val="0021436D"/>
    <w:rsid w:val="00214BEC"/>
    <w:rsid w:val="00215236"/>
    <w:rsid w:val="002174C0"/>
    <w:rsid w:val="0022355C"/>
    <w:rsid w:val="00223E8A"/>
    <w:rsid w:val="002311B0"/>
    <w:rsid w:val="00232F94"/>
    <w:rsid w:val="002347DE"/>
    <w:rsid w:val="00235361"/>
    <w:rsid w:val="002354FE"/>
    <w:rsid w:val="00235976"/>
    <w:rsid w:val="00237C61"/>
    <w:rsid w:val="00241744"/>
    <w:rsid w:val="00241B23"/>
    <w:rsid w:val="0024279B"/>
    <w:rsid w:val="00243991"/>
    <w:rsid w:val="00245577"/>
    <w:rsid w:val="00246273"/>
    <w:rsid w:val="00246308"/>
    <w:rsid w:val="0025141F"/>
    <w:rsid w:val="002524F7"/>
    <w:rsid w:val="0025256D"/>
    <w:rsid w:val="002526D1"/>
    <w:rsid w:val="0025350F"/>
    <w:rsid w:val="00253613"/>
    <w:rsid w:val="00254FC9"/>
    <w:rsid w:val="00255877"/>
    <w:rsid w:val="00260968"/>
    <w:rsid w:val="00262265"/>
    <w:rsid w:val="00265144"/>
    <w:rsid w:val="002659AD"/>
    <w:rsid w:val="0027277A"/>
    <w:rsid w:val="00272B53"/>
    <w:rsid w:val="002772A3"/>
    <w:rsid w:val="00280746"/>
    <w:rsid w:val="00280919"/>
    <w:rsid w:val="0028407E"/>
    <w:rsid w:val="002854E3"/>
    <w:rsid w:val="00286407"/>
    <w:rsid w:val="002901B9"/>
    <w:rsid w:val="0029192A"/>
    <w:rsid w:val="00293043"/>
    <w:rsid w:val="00294015"/>
    <w:rsid w:val="002A13F3"/>
    <w:rsid w:val="002A1F46"/>
    <w:rsid w:val="002A27A4"/>
    <w:rsid w:val="002A4992"/>
    <w:rsid w:val="002A655E"/>
    <w:rsid w:val="002B1A6B"/>
    <w:rsid w:val="002B1CF1"/>
    <w:rsid w:val="002B248E"/>
    <w:rsid w:val="002B38B5"/>
    <w:rsid w:val="002B4427"/>
    <w:rsid w:val="002B5936"/>
    <w:rsid w:val="002B623B"/>
    <w:rsid w:val="002B7A6C"/>
    <w:rsid w:val="002C1091"/>
    <w:rsid w:val="002C2C39"/>
    <w:rsid w:val="002C395B"/>
    <w:rsid w:val="002C3998"/>
    <w:rsid w:val="002C66E1"/>
    <w:rsid w:val="002C7695"/>
    <w:rsid w:val="002D1520"/>
    <w:rsid w:val="002D2050"/>
    <w:rsid w:val="002D20D0"/>
    <w:rsid w:val="002D27A5"/>
    <w:rsid w:val="002D307D"/>
    <w:rsid w:val="002D490B"/>
    <w:rsid w:val="002D59B6"/>
    <w:rsid w:val="002D5E00"/>
    <w:rsid w:val="002D63E1"/>
    <w:rsid w:val="002D7B45"/>
    <w:rsid w:val="002E0643"/>
    <w:rsid w:val="002E09BB"/>
    <w:rsid w:val="002E4D20"/>
    <w:rsid w:val="002E6809"/>
    <w:rsid w:val="002E781E"/>
    <w:rsid w:val="002E7CF6"/>
    <w:rsid w:val="002F07A2"/>
    <w:rsid w:val="002F4B27"/>
    <w:rsid w:val="002F4C1A"/>
    <w:rsid w:val="002F59EE"/>
    <w:rsid w:val="002F6BA6"/>
    <w:rsid w:val="002F74F6"/>
    <w:rsid w:val="002F79D4"/>
    <w:rsid w:val="002F7B43"/>
    <w:rsid w:val="00302C0C"/>
    <w:rsid w:val="0030423F"/>
    <w:rsid w:val="00304BC3"/>
    <w:rsid w:val="003059BF"/>
    <w:rsid w:val="003102C0"/>
    <w:rsid w:val="00310F90"/>
    <w:rsid w:val="0031307A"/>
    <w:rsid w:val="00313552"/>
    <w:rsid w:val="003179ED"/>
    <w:rsid w:val="00317A09"/>
    <w:rsid w:val="0032028A"/>
    <w:rsid w:val="00320583"/>
    <w:rsid w:val="00321098"/>
    <w:rsid w:val="00323781"/>
    <w:rsid w:val="00323B72"/>
    <w:rsid w:val="00326FAF"/>
    <w:rsid w:val="003306A3"/>
    <w:rsid w:val="00330823"/>
    <w:rsid w:val="0033345A"/>
    <w:rsid w:val="00333A04"/>
    <w:rsid w:val="00333EB9"/>
    <w:rsid w:val="0033467E"/>
    <w:rsid w:val="00336738"/>
    <w:rsid w:val="00336E05"/>
    <w:rsid w:val="0034095F"/>
    <w:rsid w:val="0034167F"/>
    <w:rsid w:val="0034341C"/>
    <w:rsid w:val="00351E01"/>
    <w:rsid w:val="003543B7"/>
    <w:rsid w:val="00355864"/>
    <w:rsid w:val="003567DB"/>
    <w:rsid w:val="003611DE"/>
    <w:rsid w:val="00361449"/>
    <w:rsid w:val="003631E0"/>
    <w:rsid w:val="003634D0"/>
    <w:rsid w:val="00365869"/>
    <w:rsid w:val="00366F28"/>
    <w:rsid w:val="00372F08"/>
    <w:rsid w:val="00373770"/>
    <w:rsid w:val="00373C5A"/>
    <w:rsid w:val="00375A14"/>
    <w:rsid w:val="00375A74"/>
    <w:rsid w:val="00375B3A"/>
    <w:rsid w:val="00375CA5"/>
    <w:rsid w:val="00376941"/>
    <w:rsid w:val="00377119"/>
    <w:rsid w:val="00381E72"/>
    <w:rsid w:val="00384BD2"/>
    <w:rsid w:val="00386883"/>
    <w:rsid w:val="003877C0"/>
    <w:rsid w:val="00390D58"/>
    <w:rsid w:val="00391321"/>
    <w:rsid w:val="00392946"/>
    <w:rsid w:val="00393C45"/>
    <w:rsid w:val="00395195"/>
    <w:rsid w:val="003956F3"/>
    <w:rsid w:val="00397C7E"/>
    <w:rsid w:val="003A0581"/>
    <w:rsid w:val="003A2A17"/>
    <w:rsid w:val="003A50C2"/>
    <w:rsid w:val="003A5707"/>
    <w:rsid w:val="003A76CB"/>
    <w:rsid w:val="003B0E1B"/>
    <w:rsid w:val="003B12C4"/>
    <w:rsid w:val="003B20C5"/>
    <w:rsid w:val="003B436D"/>
    <w:rsid w:val="003B4511"/>
    <w:rsid w:val="003B6EAE"/>
    <w:rsid w:val="003B7A6E"/>
    <w:rsid w:val="003C09E1"/>
    <w:rsid w:val="003C1778"/>
    <w:rsid w:val="003C4180"/>
    <w:rsid w:val="003C569C"/>
    <w:rsid w:val="003C751E"/>
    <w:rsid w:val="003D0ABA"/>
    <w:rsid w:val="003D20D5"/>
    <w:rsid w:val="003D4AB3"/>
    <w:rsid w:val="003D5521"/>
    <w:rsid w:val="003D65C2"/>
    <w:rsid w:val="003E092A"/>
    <w:rsid w:val="003E4A18"/>
    <w:rsid w:val="003E4E11"/>
    <w:rsid w:val="003E673F"/>
    <w:rsid w:val="003E7722"/>
    <w:rsid w:val="003F041D"/>
    <w:rsid w:val="003F19A8"/>
    <w:rsid w:val="003F3B4C"/>
    <w:rsid w:val="003F5395"/>
    <w:rsid w:val="003F6FA8"/>
    <w:rsid w:val="003F70FE"/>
    <w:rsid w:val="00401803"/>
    <w:rsid w:val="00401860"/>
    <w:rsid w:val="00403872"/>
    <w:rsid w:val="004039C7"/>
    <w:rsid w:val="004075A4"/>
    <w:rsid w:val="00410148"/>
    <w:rsid w:val="00411708"/>
    <w:rsid w:val="0041271B"/>
    <w:rsid w:val="00412785"/>
    <w:rsid w:val="00415DDE"/>
    <w:rsid w:val="004160A7"/>
    <w:rsid w:val="00416AD9"/>
    <w:rsid w:val="00417A2F"/>
    <w:rsid w:val="00420E11"/>
    <w:rsid w:val="00421109"/>
    <w:rsid w:val="004215CC"/>
    <w:rsid w:val="00421FE5"/>
    <w:rsid w:val="00422A78"/>
    <w:rsid w:val="00425280"/>
    <w:rsid w:val="00426421"/>
    <w:rsid w:val="004274C2"/>
    <w:rsid w:val="0042777F"/>
    <w:rsid w:val="004357A5"/>
    <w:rsid w:val="004357E9"/>
    <w:rsid w:val="0043722C"/>
    <w:rsid w:val="00437513"/>
    <w:rsid w:val="00437767"/>
    <w:rsid w:val="004378D5"/>
    <w:rsid w:val="00437B1E"/>
    <w:rsid w:val="0044445E"/>
    <w:rsid w:val="00445A73"/>
    <w:rsid w:val="004463FF"/>
    <w:rsid w:val="00446A07"/>
    <w:rsid w:val="00446A2F"/>
    <w:rsid w:val="00447299"/>
    <w:rsid w:val="0045029D"/>
    <w:rsid w:val="0045082B"/>
    <w:rsid w:val="004522A2"/>
    <w:rsid w:val="00452AA3"/>
    <w:rsid w:val="0045370E"/>
    <w:rsid w:val="00453E2D"/>
    <w:rsid w:val="004568E9"/>
    <w:rsid w:val="00456EF5"/>
    <w:rsid w:val="004573EC"/>
    <w:rsid w:val="00457E8D"/>
    <w:rsid w:val="004611D5"/>
    <w:rsid w:val="00462FC6"/>
    <w:rsid w:val="004643F3"/>
    <w:rsid w:val="0046531F"/>
    <w:rsid w:val="00465F19"/>
    <w:rsid w:val="00466AE8"/>
    <w:rsid w:val="00472FD5"/>
    <w:rsid w:val="004742A5"/>
    <w:rsid w:val="00475AF2"/>
    <w:rsid w:val="004760E2"/>
    <w:rsid w:val="00476F7F"/>
    <w:rsid w:val="00477B54"/>
    <w:rsid w:val="0048073E"/>
    <w:rsid w:val="0048087F"/>
    <w:rsid w:val="00480BD3"/>
    <w:rsid w:val="004814FD"/>
    <w:rsid w:val="00482072"/>
    <w:rsid w:val="004859F7"/>
    <w:rsid w:val="00486099"/>
    <w:rsid w:val="0048647E"/>
    <w:rsid w:val="00490F29"/>
    <w:rsid w:val="00494143"/>
    <w:rsid w:val="00495F7E"/>
    <w:rsid w:val="00497766"/>
    <w:rsid w:val="00497F98"/>
    <w:rsid w:val="004A5053"/>
    <w:rsid w:val="004A6BCF"/>
    <w:rsid w:val="004A6D7F"/>
    <w:rsid w:val="004A716E"/>
    <w:rsid w:val="004B1500"/>
    <w:rsid w:val="004B217F"/>
    <w:rsid w:val="004B5B45"/>
    <w:rsid w:val="004B5EA5"/>
    <w:rsid w:val="004B689B"/>
    <w:rsid w:val="004B7EDC"/>
    <w:rsid w:val="004C0988"/>
    <w:rsid w:val="004C10CB"/>
    <w:rsid w:val="004C1E3F"/>
    <w:rsid w:val="004D05E7"/>
    <w:rsid w:val="004D0CD5"/>
    <w:rsid w:val="004D3553"/>
    <w:rsid w:val="004D5949"/>
    <w:rsid w:val="004E0C23"/>
    <w:rsid w:val="004E13C1"/>
    <w:rsid w:val="004E1D2E"/>
    <w:rsid w:val="004E266F"/>
    <w:rsid w:val="004E2A17"/>
    <w:rsid w:val="004E4976"/>
    <w:rsid w:val="004E7440"/>
    <w:rsid w:val="004E7B15"/>
    <w:rsid w:val="004F050E"/>
    <w:rsid w:val="004F3037"/>
    <w:rsid w:val="004F3937"/>
    <w:rsid w:val="004F43E0"/>
    <w:rsid w:val="004F59CA"/>
    <w:rsid w:val="004F7BC7"/>
    <w:rsid w:val="005015B2"/>
    <w:rsid w:val="0050201A"/>
    <w:rsid w:val="00502344"/>
    <w:rsid w:val="00502EBD"/>
    <w:rsid w:val="005039B0"/>
    <w:rsid w:val="0050701E"/>
    <w:rsid w:val="00507DA4"/>
    <w:rsid w:val="00510FAA"/>
    <w:rsid w:val="0051142C"/>
    <w:rsid w:val="00512365"/>
    <w:rsid w:val="005134B2"/>
    <w:rsid w:val="00513A2E"/>
    <w:rsid w:val="005150AF"/>
    <w:rsid w:val="0051513E"/>
    <w:rsid w:val="00515937"/>
    <w:rsid w:val="00520B72"/>
    <w:rsid w:val="00521C0C"/>
    <w:rsid w:val="0052238F"/>
    <w:rsid w:val="00522548"/>
    <w:rsid w:val="0052429B"/>
    <w:rsid w:val="00525D3B"/>
    <w:rsid w:val="0052636E"/>
    <w:rsid w:val="005278A1"/>
    <w:rsid w:val="0052790D"/>
    <w:rsid w:val="00527D91"/>
    <w:rsid w:val="0053123A"/>
    <w:rsid w:val="00531E7B"/>
    <w:rsid w:val="00532B2C"/>
    <w:rsid w:val="00535249"/>
    <w:rsid w:val="0053541D"/>
    <w:rsid w:val="0053670C"/>
    <w:rsid w:val="00536D8B"/>
    <w:rsid w:val="0054581A"/>
    <w:rsid w:val="005504D5"/>
    <w:rsid w:val="005504DC"/>
    <w:rsid w:val="00551005"/>
    <w:rsid w:val="005535C5"/>
    <w:rsid w:val="0055419B"/>
    <w:rsid w:val="005670AE"/>
    <w:rsid w:val="0057122F"/>
    <w:rsid w:val="00572494"/>
    <w:rsid w:val="005727F0"/>
    <w:rsid w:val="00573947"/>
    <w:rsid w:val="005743E9"/>
    <w:rsid w:val="005753D1"/>
    <w:rsid w:val="0057725A"/>
    <w:rsid w:val="0058335F"/>
    <w:rsid w:val="005834FE"/>
    <w:rsid w:val="005871F2"/>
    <w:rsid w:val="00590881"/>
    <w:rsid w:val="00590C2D"/>
    <w:rsid w:val="0059145D"/>
    <w:rsid w:val="005916E5"/>
    <w:rsid w:val="00591BAD"/>
    <w:rsid w:val="00593CA5"/>
    <w:rsid w:val="00596015"/>
    <w:rsid w:val="00596E72"/>
    <w:rsid w:val="00597AFD"/>
    <w:rsid w:val="005A0678"/>
    <w:rsid w:val="005A1CF5"/>
    <w:rsid w:val="005A1F9F"/>
    <w:rsid w:val="005A2064"/>
    <w:rsid w:val="005A20A1"/>
    <w:rsid w:val="005A3050"/>
    <w:rsid w:val="005A407D"/>
    <w:rsid w:val="005A5B18"/>
    <w:rsid w:val="005A5D51"/>
    <w:rsid w:val="005A6114"/>
    <w:rsid w:val="005A692B"/>
    <w:rsid w:val="005A6F5E"/>
    <w:rsid w:val="005B20C0"/>
    <w:rsid w:val="005C01AB"/>
    <w:rsid w:val="005C1AB0"/>
    <w:rsid w:val="005C237A"/>
    <w:rsid w:val="005C28A0"/>
    <w:rsid w:val="005C3582"/>
    <w:rsid w:val="005C3B12"/>
    <w:rsid w:val="005C6508"/>
    <w:rsid w:val="005D15AF"/>
    <w:rsid w:val="005D29F6"/>
    <w:rsid w:val="005D46DC"/>
    <w:rsid w:val="005D4B32"/>
    <w:rsid w:val="005D4E7A"/>
    <w:rsid w:val="005E097A"/>
    <w:rsid w:val="005E3669"/>
    <w:rsid w:val="005E4B48"/>
    <w:rsid w:val="005E4D3E"/>
    <w:rsid w:val="005E5B62"/>
    <w:rsid w:val="005E6589"/>
    <w:rsid w:val="005E6A52"/>
    <w:rsid w:val="005E6D77"/>
    <w:rsid w:val="005F0580"/>
    <w:rsid w:val="005F157F"/>
    <w:rsid w:val="005F204E"/>
    <w:rsid w:val="005F3E26"/>
    <w:rsid w:val="005F3F64"/>
    <w:rsid w:val="005F415F"/>
    <w:rsid w:val="005F4368"/>
    <w:rsid w:val="005F71BC"/>
    <w:rsid w:val="005F7654"/>
    <w:rsid w:val="005F79ED"/>
    <w:rsid w:val="00600754"/>
    <w:rsid w:val="006029A6"/>
    <w:rsid w:val="006031FF"/>
    <w:rsid w:val="006034C8"/>
    <w:rsid w:val="00604563"/>
    <w:rsid w:val="006075F8"/>
    <w:rsid w:val="00612E4F"/>
    <w:rsid w:val="006131C7"/>
    <w:rsid w:val="00617297"/>
    <w:rsid w:val="00617E86"/>
    <w:rsid w:val="0062001F"/>
    <w:rsid w:val="006218E5"/>
    <w:rsid w:val="006238C7"/>
    <w:rsid w:val="00623A23"/>
    <w:rsid w:val="0062404E"/>
    <w:rsid w:val="00624300"/>
    <w:rsid w:val="00625CFF"/>
    <w:rsid w:val="00625D07"/>
    <w:rsid w:val="00631A55"/>
    <w:rsid w:val="0063648F"/>
    <w:rsid w:val="00636505"/>
    <w:rsid w:val="0063728A"/>
    <w:rsid w:val="006372CE"/>
    <w:rsid w:val="0064195F"/>
    <w:rsid w:val="00642990"/>
    <w:rsid w:val="006429C7"/>
    <w:rsid w:val="00651041"/>
    <w:rsid w:val="00652070"/>
    <w:rsid w:val="0065212A"/>
    <w:rsid w:val="00652D8C"/>
    <w:rsid w:val="006542BA"/>
    <w:rsid w:val="006544EC"/>
    <w:rsid w:val="0066053F"/>
    <w:rsid w:val="00662218"/>
    <w:rsid w:val="00663420"/>
    <w:rsid w:val="00663451"/>
    <w:rsid w:val="0066790B"/>
    <w:rsid w:val="006732DE"/>
    <w:rsid w:val="00674684"/>
    <w:rsid w:val="00680D1B"/>
    <w:rsid w:val="00680F07"/>
    <w:rsid w:val="006826B5"/>
    <w:rsid w:val="00683343"/>
    <w:rsid w:val="00683ADD"/>
    <w:rsid w:val="0068660F"/>
    <w:rsid w:val="00687400"/>
    <w:rsid w:val="00691329"/>
    <w:rsid w:val="00693EEA"/>
    <w:rsid w:val="006975FF"/>
    <w:rsid w:val="006A0EB0"/>
    <w:rsid w:val="006A12D8"/>
    <w:rsid w:val="006A1CD3"/>
    <w:rsid w:val="006A1CFB"/>
    <w:rsid w:val="006A1E8A"/>
    <w:rsid w:val="006A37C6"/>
    <w:rsid w:val="006A3D40"/>
    <w:rsid w:val="006A5302"/>
    <w:rsid w:val="006A67FE"/>
    <w:rsid w:val="006A74DE"/>
    <w:rsid w:val="006B14B4"/>
    <w:rsid w:val="006B26C2"/>
    <w:rsid w:val="006B35A5"/>
    <w:rsid w:val="006B4DFD"/>
    <w:rsid w:val="006B509C"/>
    <w:rsid w:val="006B5780"/>
    <w:rsid w:val="006C1318"/>
    <w:rsid w:val="006C17F9"/>
    <w:rsid w:val="006C33F5"/>
    <w:rsid w:val="006C344A"/>
    <w:rsid w:val="006C4342"/>
    <w:rsid w:val="006C67F2"/>
    <w:rsid w:val="006D012C"/>
    <w:rsid w:val="006D4383"/>
    <w:rsid w:val="006D6E66"/>
    <w:rsid w:val="006E02A1"/>
    <w:rsid w:val="006E088B"/>
    <w:rsid w:val="006E1BBF"/>
    <w:rsid w:val="006E3291"/>
    <w:rsid w:val="006E3348"/>
    <w:rsid w:val="006E3524"/>
    <w:rsid w:val="006E3E81"/>
    <w:rsid w:val="006E62F2"/>
    <w:rsid w:val="006E679F"/>
    <w:rsid w:val="006E7B63"/>
    <w:rsid w:val="006F3575"/>
    <w:rsid w:val="006F4531"/>
    <w:rsid w:val="006F49E5"/>
    <w:rsid w:val="006F5A3D"/>
    <w:rsid w:val="006F7488"/>
    <w:rsid w:val="006F74EB"/>
    <w:rsid w:val="00700175"/>
    <w:rsid w:val="007017E5"/>
    <w:rsid w:val="00702F9C"/>
    <w:rsid w:val="00703E5A"/>
    <w:rsid w:val="00704121"/>
    <w:rsid w:val="007058BF"/>
    <w:rsid w:val="007058DA"/>
    <w:rsid w:val="00710E60"/>
    <w:rsid w:val="0071532A"/>
    <w:rsid w:val="0071672C"/>
    <w:rsid w:val="0071736C"/>
    <w:rsid w:val="00720121"/>
    <w:rsid w:val="007206CD"/>
    <w:rsid w:val="00722914"/>
    <w:rsid w:val="00723842"/>
    <w:rsid w:val="007274F0"/>
    <w:rsid w:val="00731F99"/>
    <w:rsid w:val="0073362A"/>
    <w:rsid w:val="007377AB"/>
    <w:rsid w:val="00737A28"/>
    <w:rsid w:val="00737C4E"/>
    <w:rsid w:val="00740065"/>
    <w:rsid w:val="00740153"/>
    <w:rsid w:val="007401C8"/>
    <w:rsid w:val="00742D44"/>
    <w:rsid w:val="00742E39"/>
    <w:rsid w:val="00744D63"/>
    <w:rsid w:val="00746FC9"/>
    <w:rsid w:val="007505F4"/>
    <w:rsid w:val="00751455"/>
    <w:rsid w:val="0075169A"/>
    <w:rsid w:val="0075486A"/>
    <w:rsid w:val="00755FB3"/>
    <w:rsid w:val="0075680A"/>
    <w:rsid w:val="007574B0"/>
    <w:rsid w:val="0076101C"/>
    <w:rsid w:val="00762040"/>
    <w:rsid w:val="0076438F"/>
    <w:rsid w:val="00767E4A"/>
    <w:rsid w:val="00770ABC"/>
    <w:rsid w:val="00772A14"/>
    <w:rsid w:val="0077492A"/>
    <w:rsid w:val="0077586E"/>
    <w:rsid w:val="0077695B"/>
    <w:rsid w:val="0078074C"/>
    <w:rsid w:val="007809CC"/>
    <w:rsid w:val="00782166"/>
    <w:rsid w:val="00784605"/>
    <w:rsid w:val="007846EB"/>
    <w:rsid w:val="00791B31"/>
    <w:rsid w:val="00791DE3"/>
    <w:rsid w:val="00794E8C"/>
    <w:rsid w:val="00794F2B"/>
    <w:rsid w:val="00794F68"/>
    <w:rsid w:val="0079562B"/>
    <w:rsid w:val="007A1014"/>
    <w:rsid w:val="007A1028"/>
    <w:rsid w:val="007A252C"/>
    <w:rsid w:val="007A2E5C"/>
    <w:rsid w:val="007A33D7"/>
    <w:rsid w:val="007A500F"/>
    <w:rsid w:val="007A61E3"/>
    <w:rsid w:val="007A7212"/>
    <w:rsid w:val="007B19FF"/>
    <w:rsid w:val="007B591B"/>
    <w:rsid w:val="007B63DD"/>
    <w:rsid w:val="007B683A"/>
    <w:rsid w:val="007B68B5"/>
    <w:rsid w:val="007C1D35"/>
    <w:rsid w:val="007C3601"/>
    <w:rsid w:val="007C3884"/>
    <w:rsid w:val="007C4D8C"/>
    <w:rsid w:val="007C5016"/>
    <w:rsid w:val="007C52D3"/>
    <w:rsid w:val="007C5A95"/>
    <w:rsid w:val="007C76B7"/>
    <w:rsid w:val="007C7871"/>
    <w:rsid w:val="007D1A82"/>
    <w:rsid w:val="007D3730"/>
    <w:rsid w:val="007D400A"/>
    <w:rsid w:val="007D41C0"/>
    <w:rsid w:val="007E2958"/>
    <w:rsid w:val="007E3E3A"/>
    <w:rsid w:val="007E7ED2"/>
    <w:rsid w:val="007F1139"/>
    <w:rsid w:val="007F5983"/>
    <w:rsid w:val="007F64C5"/>
    <w:rsid w:val="00800249"/>
    <w:rsid w:val="0080178A"/>
    <w:rsid w:val="00802A9A"/>
    <w:rsid w:val="00804B3B"/>
    <w:rsid w:val="00806E0A"/>
    <w:rsid w:val="008076F6"/>
    <w:rsid w:val="00812F2C"/>
    <w:rsid w:val="008156E8"/>
    <w:rsid w:val="0081638E"/>
    <w:rsid w:val="0081688C"/>
    <w:rsid w:val="0081744B"/>
    <w:rsid w:val="00820A3D"/>
    <w:rsid w:val="00821FC4"/>
    <w:rsid w:val="0082228A"/>
    <w:rsid w:val="0082271D"/>
    <w:rsid w:val="00825D93"/>
    <w:rsid w:val="00830703"/>
    <w:rsid w:val="008310FA"/>
    <w:rsid w:val="00832B35"/>
    <w:rsid w:val="008333DA"/>
    <w:rsid w:val="00837373"/>
    <w:rsid w:val="008418C8"/>
    <w:rsid w:val="00841EAD"/>
    <w:rsid w:val="00843327"/>
    <w:rsid w:val="0084502F"/>
    <w:rsid w:val="0084507F"/>
    <w:rsid w:val="00846095"/>
    <w:rsid w:val="00846422"/>
    <w:rsid w:val="00850E6F"/>
    <w:rsid w:val="00851296"/>
    <w:rsid w:val="00852367"/>
    <w:rsid w:val="0085450B"/>
    <w:rsid w:val="00860140"/>
    <w:rsid w:val="00860203"/>
    <w:rsid w:val="00860C13"/>
    <w:rsid w:val="008618A8"/>
    <w:rsid w:val="008640DC"/>
    <w:rsid w:val="00866B8E"/>
    <w:rsid w:val="008711D1"/>
    <w:rsid w:val="00871EAE"/>
    <w:rsid w:val="0087323C"/>
    <w:rsid w:val="00873FB1"/>
    <w:rsid w:val="0087468E"/>
    <w:rsid w:val="00880488"/>
    <w:rsid w:val="00880F01"/>
    <w:rsid w:val="008821A5"/>
    <w:rsid w:val="00882479"/>
    <w:rsid w:val="00884ACB"/>
    <w:rsid w:val="00884D40"/>
    <w:rsid w:val="0088596C"/>
    <w:rsid w:val="00886B0F"/>
    <w:rsid w:val="00886F4E"/>
    <w:rsid w:val="00887BF1"/>
    <w:rsid w:val="008926A4"/>
    <w:rsid w:val="0089273F"/>
    <w:rsid w:val="00893C09"/>
    <w:rsid w:val="00893CAC"/>
    <w:rsid w:val="008954F1"/>
    <w:rsid w:val="00895B11"/>
    <w:rsid w:val="00897720"/>
    <w:rsid w:val="00897F4B"/>
    <w:rsid w:val="008A0CA0"/>
    <w:rsid w:val="008A0F7C"/>
    <w:rsid w:val="008A32BC"/>
    <w:rsid w:val="008A353D"/>
    <w:rsid w:val="008A3680"/>
    <w:rsid w:val="008A68D7"/>
    <w:rsid w:val="008A77D2"/>
    <w:rsid w:val="008B1819"/>
    <w:rsid w:val="008B19F0"/>
    <w:rsid w:val="008B1CEB"/>
    <w:rsid w:val="008B2DF9"/>
    <w:rsid w:val="008B510D"/>
    <w:rsid w:val="008B544E"/>
    <w:rsid w:val="008C29B6"/>
    <w:rsid w:val="008C3158"/>
    <w:rsid w:val="008C44E9"/>
    <w:rsid w:val="008C51CB"/>
    <w:rsid w:val="008C6B5A"/>
    <w:rsid w:val="008C6CA8"/>
    <w:rsid w:val="008C720F"/>
    <w:rsid w:val="008D0798"/>
    <w:rsid w:val="008D0E1F"/>
    <w:rsid w:val="008D4BD3"/>
    <w:rsid w:val="008D6E70"/>
    <w:rsid w:val="008D73B3"/>
    <w:rsid w:val="008D73BB"/>
    <w:rsid w:val="008E08F8"/>
    <w:rsid w:val="008E0D34"/>
    <w:rsid w:val="008E336D"/>
    <w:rsid w:val="008E6199"/>
    <w:rsid w:val="008E6EEC"/>
    <w:rsid w:val="008E7690"/>
    <w:rsid w:val="008F2FB7"/>
    <w:rsid w:val="008F3419"/>
    <w:rsid w:val="008F5012"/>
    <w:rsid w:val="008F569C"/>
    <w:rsid w:val="00900565"/>
    <w:rsid w:val="00901535"/>
    <w:rsid w:val="0090395C"/>
    <w:rsid w:val="00903FFE"/>
    <w:rsid w:val="0090594D"/>
    <w:rsid w:val="009112AD"/>
    <w:rsid w:val="00911F70"/>
    <w:rsid w:val="00913529"/>
    <w:rsid w:val="0091621C"/>
    <w:rsid w:val="009170E8"/>
    <w:rsid w:val="00920504"/>
    <w:rsid w:val="00921E73"/>
    <w:rsid w:val="00922244"/>
    <w:rsid w:val="00922EC0"/>
    <w:rsid w:val="009240E4"/>
    <w:rsid w:val="009241A4"/>
    <w:rsid w:val="00924BDE"/>
    <w:rsid w:val="009276D4"/>
    <w:rsid w:val="00927C5A"/>
    <w:rsid w:val="00927DF1"/>
    <w:rsid w:val="009300D6"/>
    <w:rsid w:val="00930CB4"/>
    <w:rsid w:val="00930E5B"/>
    <w:rsid w:val="00930F8B"/>
    <w:rsid w:val="00931494"/>
    <w:rsid w:val="009320C3"/>
    <w:rsid w:val="00933DF5"/>
    <w:rsid w:val="0093456C"/>
    <w:rsid w:val="00935A1D"/>
    <w:rsid w:val="00935D78"/>
    <w:rsid w:val="00936A6A"/>
    <w:rsid w:val="00936AD6"/>
    <w:rsid w:val="009377CD"/>
    <w:rsid w:val="009400E6"/>
    <w:rsid w:val="009444F0"/>
    <w:rsid w:val="009477D0"/>
    <w:rsid w:val="00951935"/>
    <w:rsid w:val="00954E83"/>
    <w:rsid w:val="00955D81"/>
    <w:rsid w:val="00960404"/>
    <w:rsid w:val="0096272F"/>
    <w:rsid w:val="0096325D"/>
    <w:rsid w:val="0096349C"/>
    <w:rsid w:val="00965ED0"/>
    <w:rsid w:val="0097003A"/>
    <w:rsid w:val="0097170E"/>
    <w:rsid w:val="00971A81"/>
    <w:rsid w:val="00973EF8"/>
    <w:rsid w:val="00973FDA"/>
    <w:rsid w:val="00974783"/>
    <w:rsid w:val="0097580D"/>
    <w:rsid w:val="00977490"/>
    <w:rsid w:val="00977AD1"/>
    <w:rsid w:val="009802C8"/>
    <w:rsid w:val="009840E8"/>
    <w:rsid w:val="009913E5"/>
    <w:rsid w:val="0099308D"/>
    <w:rsid w:val="00993174"/>
    <w:rsid w:val="009942C0"/>
    <w:rsid w:val="00996919"/>
    <w:rsid w:val="009976BC"/>
    <w:rsid w:val="009A0A18"/>
    <w:rsid w:val="009A250D"/>
    <w:rsid w:val="009A6982"/>
    <w:rsid w:val="009A6A62"/>
    <w:rsid w:val="009B0B0E"/>
    <w:rsid w:val="009B36CE"/>
    <w:rsid w:val="009B3A97"/>
    <w:rsid w:val="009C0158"/>
    <w:rsid w:val="009C0701"/>
    <w:rsid w:val="009C1634"/>
    <w:rsid w:val="009C17BC"/>
    <w:rsid w:val="009C2B46"/>
    <w:rsid w:val="009C35A3"/>
    <w:rsid w:val="009C3935"/>
    <w:rsid w:val="009C41DF"/>
    <w:rsid w:val="009C530D"/>
    <w:rsid w:val="009C57E7"/>
    <w:rsid w:val="009C5A9F"/>
    <w:rsid w:val="009C5CDD"/>
    <w:rsid w:val="009C6397"/>
    <w:rsid w:val="009C6AE7"/>
    <w:rsid w:val="009C78EE"/>
    <w:rsid w:val="009D0717"/>
    <w:rsid w:val="009D221F"/>
    <w:rsid w:val="009E1EF1"/>
    <w:rsid w:val="009E393C"/>
    <w:rsid w:val="009E5482"/>
    <w:rsid w:val="009E59E3"/>
    <w:rsid w:val="009E7620"/>
    <w:rsid w:val="009F1BE3"/>
    <w:rsid w:val="009F38B5"/>
    <w:rsid w:val="009F3FE8"/>
    <w:rsid w:val="009F48A7"/>
    <w:rsid w:val="009F538D"/>
    <w:rsid w:val="009F5462"/>
    <w:rsid w:val="009F6F04"/>
    <w:rsid w:val="00A00438"/>
    <w:rsid w:val="00A04BA4"/>
    <w:rsid w:val="00A057CD"/>
    <w:rsid w:val="00A0696B"/>
    <w:rsid w:val="00A070BF"/>
    <w:rsid w:val="00A0769A"/>
    <w:rsid w:val="00A1187A"/>
    <w:rsid w:val="00A12D28"/>
    <w:rsid w:val="00A12FCF"/>
    <w:rsid w:val="00A14431"/>
    <w:rsid w:val="00A1525E"/>
    <w:rsid w:val="00A15F8F"/>
    <w:rsid w:val="00A215B5"/>
    <w:rsid w:val="00A21913"/>
    <w:rsid w:val="00A23828"/>
    <w:rsid w:val="00A26566"/>
    <w:rsid w:val="00A2659E"/>
    <w:rsid w:val="00A269CD"/>
    <w:rsid w:val="00A309FE"/>
    <w:rsid w:val="00A32114"/>
    <w:rsid w:val="00A32E49"/>
    <w:rsid w:val="00A32FAD"/>
    <w:rsid w:val="00A35B3D"/>
    <w:rsid w:val="00A37C70"/>
    <w:rsid w:val="00A40AF5"/>
    <w:rsid w:val="00A40F2B"/>
    <w:rsid w:val="00A4270E"/>
    <w:rsid w:val="00A4371A"/>
    <w:rsid w:val="00A44075"/>
    <w:rsid w:val="00A446D2"/>
    <w:rsid w:val="00A4501B"/>
    <w:rsid w:val="00A45915"/>
    <w:rsid w:val="00A46784"/>
    <w:rsid w:val="00A47330"/>
    <w:rsid w:val="00A51981"/>
    <w:rsid w:val="00A52989"/>
    <w:rsid w:val="00A5317F"/>
    <w:rsid w:val="00A53820"/>
    <w:rsid w:val="00A5412A"/>
    <w:rsid w:val="00A54674"/>
    <w:rsid w:val="00A5521F"/>
    <w:rsid w:val="00A57BF8"/>
    <w:rsid w:val="00A614DC"/>
    <w:rsid w:val="00A6173F"/>
    <w:rsid w:val="00A62DAC"/>
    <w:rsid w:val="00A700ED"/>
    <w:rsid w:val="00A72B68"/>
    <w:rsid w:val="00A72CB1"/>
    <w:rsid w:val="00A74038"/>
    <w:rsid w:val="00A75FF7"/>
    <w:rsid w:val="00A819E4"/>
    <w:rsid w:val="00A840F8"/>
    <w:rsid w:val="00A85183"/>
    <w:rsid w:val="00A87EEF"/>
    <w:rsid w:val="00A90264"/>
    <w:rsid w:val="00A94A13"/>
    <w:rsid w:val="00A9567C"/>
    <w:rsid w:val="00A979DD"/>
    <w:rsid w:val="00AA0DDC"/>
    <w:rsid w:val="00AA1081"/>
    <w:rsid w:val="00AA250B"/>
    <w:rsid w:val="00AA250E"/>
    <w:rsid w:val="00AA4FC1"/>
    <w:rsid w:val="00AA4FE6"/>
    <w:rsid w:val="00AA5009"/>
    <w:rsid w:val="00AA53B2"/>
    <w:rsid w:val="00AB233A"/>
    <w:rsid w:val="00AB29B6"/>
    <w:rsid w:val="00AB45B7"/>
    <w:rsid w:val="00AB4A2A"/>
    <w:rsid w:val="00AB6E71"/>
    <w:rsid w:val="00AC0962"/>
    <w:rsid w:val="00AC0A6D"/>
    <w:rsid w:val="00AC0BE7"/>
    <w:rsid w:val="00AC2DC8"/>
    <w:rsid w:val="00AC6FCA"/>
    <w:rsid w:val="00AC797D"/>
    <w:rsid w:val="00AD1A2C"/>
    <w:rsid w:val="00AD221D"/>
    <w:rsid w:val="00AD3BAD"/>
    <w:rsid w:val="00AD4FBF"/>
    <w:rsid w:val="00AD5ECF"/>
    <w:rsid w:val="00AD5FE2"/>
    <w:rsid w:val="00AD60DC"/>
    <w:rsid w:val="00AE01BF"/>
    <w:rsid w:val="00AE09F2"/>
    <w:rsid w:val="00AE1B5A"/>
    <w:rsid w:val="00AE69DC"/>
    <w:rsid w:val="00AF286C"/>
    <w:rsid w:val="00AF4F35"/>
    <w:rsid w:val="00AF5663"/>
    <w:rsid w:val="00AF5EF4"/>
    <w:rsid w:val="00AF6C15"/>
    <w:rsid w:val="00B0116B"/>
    <w:rsid w:val="00B02C85"/>
    <w:rsid w:val="00B04207"/>
    <w:rsid w:val="00B127F7"/>
    <w:rsid w:val="00B152AE"/>
    <w:rsid w:val="00B16311"/>
    <w:rsid w:val="00B163EE"/>
    <w:rsid w:val="00B175DF"/>
    <w:rsid w:val="00B200D3"/>
    <w:rsid w:val="00B2028A"/>
    <w:rsid w:val="00B215B7"/>
    <w:rsid w:val="00B228E2"/>
    <w:rsid w:val="00B22BF9"/>
    <w:rsid w:val="00B2601E"/>
    <w:rsid w:val="00B2654C"/>
    <w:rsid w:val="00B26FC3"/>
    <w:rsid w:val="00B276C4"/>
    <w:rsid w:val="00B30813"/>
    <w:rsid w:val="00B30A6B"/>
    <w:rsid w:val="00B315DA"/>
    <w:rsid w:val="00B319EA"/>
    <w:rsid w:val="00B37BAB"/>
    <w:rsid w:val="00B404AD"/>
    <w:rsid w:val="00B41A49"/>
    <w:rsid w:val="00B42CF0"/>
    <w:rsid w:val="00B4688F"/>
    <w:rsid w:val="00B46D85"/>
    <w:rsid w:val="00B46DEA"/>
    <w:rsid w:val="00B50929"/>
    <w:rsid w:val="00B50CD2"/>
    <w:rsid w:val="00B544A2"/>
    <w:rsid w:val="00B555CD"/>
    <w:rsid w:val="00B55AD3"/>
    <w:rsid w:val="00B55E10"/>
    <w:rsid w:val="00B57467"/>
    <w:rsid w:val="00B60197"/>
    <w:rsid w:val="00B6094A"/>
    <w:rsid w:val="00B62B90"/>
    <w:rsid w:val="00B64376"/>
    <w:rsid w:val="00B648F7"/>
    <w:rsid w:val="00B67ACA"/>
    <w:rsid w:val="00B713A1"/>
    <w:rsid w:val="00B7222A"/>
    <w:rsid w:val="00B73339"/>
    <w:rsid w:val="00B75646"/>
    <w:rsid w:val="00B759CE"/>
    <w:rsid w:val="00B766C0"/>
    <w:rsid w:val="00B76C1D"/>
    <w:rsid w:val="00B7704C"/>
    <w:rsid w:val="00B77A69"/>
    <w:rsid w:val="00B812CB"/>
    <w:rsid w:val="00B83923"/>
    <w:rsid w:val="00B85700"/>
    <w:rsid w:val="00B85C3B"/>
    <w:rsid w:val="00B87036"/>
    <w:rsid w:val="00B8755C"/>
    <w:rsid w:val="00B87856"/>
    <w:rsid w:val="00B92FAB"/>
    <w:rsid w:val="00B9593F"/>
    <w:rsid w:val="00B966D7"/>
    <w:rsid w:val="00B97F5D"/>
    <w:rsid w:val="00BA0D62"/>
    <w:rsid w:val="00BA1031"/>
    <w:rsid w:val="00BA3448"/>
    <w:rsid w:val="00BA4113"/>
    <w:rsid w:val="00BA4484"/>
    <w:rsid w:val="00BA6E2F"/>
    <w:rsid w:val="00BA752B"/>
    <w:rsid w:val="00BB0CA9"/>
    <w:rsid w:val="00BB115C"/>
    <w:rsid w:val="00BB13E5"/>
    <w:rsid w:val="00BB20C6"/>
    <w:rsid w:val="00BB2279"/>
    <w:rsid w:val="00BB2C7C"/>
    <w:rsid w:val="00BB3C7C"/>
    <w:rsid w:val="00BB4BB1"/>
    <w:rsid w:val="00BB50EA"/>
    <w:rsid w:val="00BB5434"/>
    <w:rsid w:val="00BB747A"/>
    <w:rsid w:val="00BC091E"/>
    <w:rsid w:val="00BC1A78"/>
    <w:rsid w:val="00BC39D9"/>
    <w:rsid w:val="00BC679F"/>
    <w:rsid w:val="00BD37D8"/>
    <w:rsid w:val="00BD3C80"/>
    <w:rsid w:val="00BD4F9C"/>
    <w:rsid w:val="00BD500B"/>
    <w:rsid w:val="00BE006B"/>
    <w:rsid w:val="00BE4557"/>
    <w:rsid w:val="00BE6777"/>
    <w:rsid w:val="00BF0CAB"/>
    <w:rsid w:val="00BF21BE"/>
    <w:rsid w:val="00BF49AE"/>
    <w:rsid w:val="00BF6668"/>
    <w:rsid w:val="00BF7A8F"/>
    <w:rsid w:val="00C030D9"/>
    <w:rsid w:val="00C031FE"/>
    <w:rsid w:val="00C07FA2"/>
    <w:rsid w:val="00C11BD6"/>
    <w:rsid w:val="00C12A93"/>
    <w:rsid w:val="00C1355E"/>
    <w:rsid w:val="00C158A8"/>
    <w:rsid w:val="00C15D43"/>
    <w:rsid w:val="00C1780C"/>
    <w:rsid w:val="00C2317A"/>
    <w:rsid w:val="00C23E76"/>
    <w:rsid w:val="00C2473A"/>
    <w:rsid w:val="00C3337C"/>
    <w:rsid w:val="00C37796"/>
    <w:rsid w:val="00C379D1"/>
    <w:rsid w:val="00C409CD"/>
    <w:rsid w:val="00C42F87"/>
    <w:rsid w:val="00C43125"/>
    <w:rsid w:val="00C43852"/>
    <w:rsid w:val="00C500E2"/>
    <w:rsid w:val="00C50D14"/>
    <w:rsid w:val="00C52589"/>
    <w:rsid w:val="00C5324D"/>
    <w:rsid w:val="00C53FB5"/>
    <w:rsid w:val="00C541D5"/>
    <w:rsid w:val="00C542AE"/>
    <w:rsid w:val="00C54FE9"/>
    <w:rsid w:val="00C55662"/>
    <w:rsid w:val="00C55B6E"/>
    <w:rsid w:val="00C56836"/>
    <w:rsid w:val="00C57AF3"/>
    <w:rsid w:val="00C60D83"/>
    <w:rsid w:val="00C613F6"/>
    <w:rsid w:val="00C62A58"/>
    <w:rsid w:val="00C641D3"/>
    <w:rsid w:val="00C6624C"/>
    <w:rsid w:val="00C706A4"/>
    <w:rsid w:val="00C71936"/>
    <w:rsid w:val="00C75EF5"/>
    <w:rsid w:val="00C81870"/>
    <w:rsid w:val="00C8212D"/>
    <w:rsid w:val="00C8237F"/>
    <w:rsid w:val="00C8493F"/>
    <w:rsid w:val="00C90454"/>
    <w:rsid w:val="00C90F62"/>
    <w:rsid w:val="00C940AD"/>
    <w:rsid w:val="00C9476E"/>
    <w:rsid w:val="00C94ECC"/>
    <w:rsid w:val="00C95BBB"/>
    <w:rsid w:val="00C97B16"/>
    <w:rsid w:val="00CA08B0"/>
    <w:rsid w:val="00CA2ACB"/>
    <w:rsid w:val="00CA371A"/>
    <w:rsid w:val="00CA39D4"/>
    <w:rsid w:val="00CA43E4"/>
    <w:rsid w:val="00CA4833"/>
    <w:rsid w:val="00CA6964"/>
    <w:rsid w:val="00CB0D50"/>
    <w:rsid w:val="00CB25CF"/>
    <w:rsid w:val="00CB297A"/>
    <w:rsid w:val="00CB2ECB"/>
    <w:rsid w:val="00CB441D"/>
    <w:rsid w:val="00CB5E51"/>
    <w:rsid w:val="00CB7D54"/>
    <w:rsid w:val="00CB7DD6"/>
    <w:rsid w:val="00CC094E"/>
    <w:rsid w:val="00CC1EDA"/>
    <w:rsid w:val="00CC4E82"/>
    <w:rsid w:val="00CC51E8"/>
    <w:rsid w:val="00CC532F"/>
    <w:rsid w:val="00CC5C91"/>
    <w:rsid w:val="00CC6D94"/>
    <w:rsid w:val="00CC6E57"/>
    <w:rsid w:val="00CC6EA1"/>
    <w:rsid w:val="00CC7476"/>
    <w:rsid w:val="00CD2772"/>
    <w:rsid w:val="00CD2973"/>
    <w:rsid w:val="00CD36C9"/>
    <w:rsid w:val="00CD55A0"/>
    <w:rsid w:val="00CD5F14"/>
    <w:rsid w:val="00CD7C89"/>
    <w:rsid w:val="00CE0004"/>
    <w:rsid w:val="00CE4685"/>
    <w:rsid w:val="00CF1001"/>
    <w:rsid w:val="00CF2862"/>
    <w:rsid w:val="00CF2AAB"/>
    <w:rsid w:val="00CF52BB"/>
    <w:rsid w:val="00CF5E66"/>
    <w:rsid w:val="00CF69C9"/>
    <w:rsid w:val="00D03443"/>
    <w:rsid w:val="00D03E2D"/>
    <w:rsid w:val="00D046CA"/>
    <w:rsid w:val="00D060FB"/>
    <w:rsid w:val="00D06B1C"/>
    <w:rsid w:val="00D07041"/>
    <w:rsid w:val="00D07C12"/>
    <w:rsid w:val="00D1059D"/>
    <w:rsid w:val="00D1071C"/>
    <w:rsid w:val="00D118F8"/>
    <w:rsid w:val="00D128FA"/>
    <w:rsid w:val="00D15BB3"/>
    <w:rsid w:val="00D15E2D"/>
    <w:rsid w:val="00D17E4B"/>
    <w:rsid w:val="00D21021"/>
    <w:rsid w:val="00D223D7"/>
    <w:rsid w:val="00D22E3F"/>
    <w:rsid w:val="00D230E8"/>
    <w:rsid w:val="00D23648"/>
    <w:rsid w:val="00D23A48"/>
    <w:rsid w:val="00D24D33"/>
    <w:rsid w:val="00D26BEE"/>
    <w:rsid w:val="00D27893"/>
    <w:rsid w:val="00D30F4D"/>
    <w:rsid w:val="00D32157"/>
    <w:rsid w:val="00D32273"/>
    <w:rsid w:val="00D3715F"/>
    <w:rsid w:val="00D41CEC"/>
    <w:rsid w:val="00D4250E"/>
    <w:rsid w:val="00D43195"/>
    <w:rsid w:val="00D43B2D"/>
    <w:rsid w:val="00D447AF"/>
    <w:rsid w:val="00D505A1"/>
    <w:rsid w:val="00D521FE"/>
    <w:rsid w:val="00D5407E"/>
    <w:rsid w:val="00D57E80"/>
    <w:rsid w:val="00D643C7"/>
    <w:rsid w:val="00D679B3"/>
    <w:rsid w:val="00D70257"/>
    <w:rsid w:val="00D72459"/>
    <w:rsid w:val="00D72B8A"/>
    <w:rsid w:val="00D72E6B"/>
    <w:rsid w:val="00D740D1"/>
    <w:rsid w:val="00D8298B"/>
    <w:rsid w:val="00D82F4F"/>
    <w:rsid w:val="00D83EF2"/>
    <w:rsid w:val="00D90056"/>
    <w:rsid w:val="00D911E6"/>
    <w:rsid w:val="00D91D4C"/>
    <w:rsid w:val="00D92845"/>
    <w:rsid w:val="00D9347A"/>
    <w:rsid w:val="00D96DC1"/>
    <w:rsid w:val="00DA04B8"/>
    <w:rsid w:val="00DA2C2A"/>
    <w:rsid w:val="00DA3C68"/>
    <w:rsid w:val="00DA5AEF"/>
    <w:rsid w:val="00DB00B5"/>
    <w:rsid w:val="00DB1FA5"/>
    <w:rsid w:val="00DB3860"/>
    <w:rsid w:val="00DB5408"/>
    <w:rsid w:val="00DB54F1"/>
    <w:rsid w:val="00DB6BD7"/>
    <w:rsid w:val="00DB713B"/>
    <w:rsid w:val="00DC1E43"/>
    <w:rsid w:val="00DC2322"/>
    <w:rsid w:val="00DC2A42"/>
    <w:rsid w:val="00DC3DED"/>
    <w:rsid w:val="00DC7DB6"/>
    <w:rsid w:val="00DD0061"/>
    <w:rsid w:val="00DD0D1E"/>
    <w:rsid w:val="00DD1F9A"/>
    <w:rsid w:val="00DD2E9A"/>
    <w:rsid w:val="00DD5075"/>
    <w:rsid w:val="00DD6E5D"/>
    <w:rsid w:val="00DD79D6"/>
    <w:rsid w:val="00DE020C"/>
    <w:rsid w:val="00DE1670"/>
    <w:rsid w:val="00DE21C9"/>
    <w:rsid w:val="00DE3DB9"/>
    <w:rsid w:val="00DE3F1F"/>
    <w:rsid w:val="00DF1F79"/>
    <w:rsid w:val="00DF3A8E"/>
    <w:rsid w:val="00E0202A"/>
    <w:rsid w:val="00E0435A"/>
    <w:rsid w:val="00E04407"/>
    <w:rsid w:val="00E0448E"/>
    <w:rsid w:val="00E04691"/>
    <w:rsid w:val="00E04B77"/>
    <w:rsid w:val="00E0509F"/>
    <w:rsid w:val="00E07022"/>
    <w:rsid w:val="00E07F62"/>
    <w:rsid w:val="00E1076D"/>
    <w:rsid w:val="00E1256D"/>
    <w:rsid w:val="00E12C09"/>
    <w:rsid w:val="00E12DAA"/>
    <w:rsid w:val="00E1314D"/>
    <w:rsid w:val="00E16117"/>
    <w:rsid w:val="00E16514"/>
    <w:rsid w:val="00E2108A"/>
    <w:rsid w:val="00E21103"/>
    <w:rsid w:val="00E22A30"/>
    <w:rsid w:val="00E26245"/>
    <w:rsid w:val="00E266BF"/>
    <w:rsid w:val="00E27272"/>
    <w:rsid w:val="00E27AE4"/>
    <w:rsid w:val="00E43CA3"/>
    <w:rsid w:val="00E4415B"/>
    <w:rsid w:val="00E4524C"/>
    <w:rsid w:val="00E45B4A"/>
    <w:rsid w:val="00E46E07"/>
    <w:rsid w:val="00E5541B"/>
    <w:rsid w:val="00E55F63"/>
    <w:rsid w:val="00E56440"/>
    <w:rsid w:val="00E56E65"/>
    <w:rsid w:val="00E63194"/>
    <w:rsid w:val="00E6355A"/>
    <w:rsid w:val="00E66002"/>
    <w:rsid w:val="00E6627B"/>
    <w:rsid w:val="00E67033"/>
    <w:rsid w:val="00E67850"/>
    <w:rsid w:val="00E71964"/>
    <w:rsid w:val="00E73349"/>
    <w:rsid w:val="00E749F6"/>
    <w:rsid w:val="00E75BEB"/>
    <w:rsid w:val="00E76D21"/>
    <w:rsid w:val="00E778DF"/>
    <w:rsid w:val="00E77E32"/>
    <w:rsid w:val="00E81F02"/>
    <w:rsid w:val="00E83DFA"/>
    <w:rsid w:val="00E862BD"/>
    <w:rsid w:val="00E872CA"/>
    <w:rsid w:val="00E9097F"/>
    <w:rsid w:val="00E91370"/>
    <w:rsid w:val="00E9245B"/>
    <w:rsid w:val="00E92D70"/>
    <w:rsid w:val="00E94A63"/>
    <w:rsid w:val="00E94AA1"/>
    <w:rsid w:val="00E95DE8"/>
    <w:rsid w:val="00E9698D"/>
    <w:rsid w:val="00E97B58"/>
    <w:rsid w:val="00EA05D5"/>
    <w:rsid w:val="00EA230B"/>
    <w:rsid w:val="00EA3127"/>
    <w:rsid w:val="00EA3EB9"/>
    <w:rsid w:val="00EA4F3C"/>
    <w:rsid w:val="00EA63DA"/>
    <w:rsid w:val="00EA6B56"/>
    <w:rsid w:val="00EB17B8"/>
    <w:rsid w:val="00EB2573"/>
    <w:rsid w:val="00EB2669"/>
    <w:rsid w:val="00EB40F7"/>
    <w:rsid w:val="00EB4305"/>
    <w:rsid w:val="00EB460A"/>
    <w:rsid w:val="00EB75C1"/>
    <w:rsid w:val="00EB77B3"/>
    <w:rsid w:val="00EB7C1C"/>
    <w:rsid w:val="00EC0A3A"/>
    <w:rsid w:val="00EC24B2"/>
    <w:rsid w:val="00EC2616"/>
    <w:rsid w:val="00EC29B8"/>
    <w:rsid w:val="00EC2ECF"/>
    <w:rsid w:val="00EC4B25"/>
    <w:rsid w:val="00EC5B07"/>
    <w:rsid w:val="00EC7F0B"/>
    <w:rsid w:val="00ED08B5"/>
    <w:rsid w:val="00ED2B57"/>
    <w:rsid w:val="00ED4269"/>
    <w:rsid w:val="00ED758F"/>
    <w:rsid w:val="00EE1344"/>
    <w:rsid w:val="00EE1B9B"/>
    <w:rsid w:val="00EE3702"/>
    <w:rsid w:val="00EE6AF9"/>
    <w:rsid w:val="00EE6B30"/>
    <w:rsid w:val="00EF057A"/>
    <w:rsid w:val="00EF061B"/>
    <w:rsid w:val="00EF08A0"/>
    <w:rsid w:val="00EF1AB5"/>
    <w:rsid w:val="00EF2391"/>
    <w:rsid w:val="00EF4671"/>
    <w:rsid w:val="00EF7DC7"/>
    <w:rsid w:val="00F03430"/>
    <w:rsid w:val="00F052E3"/>
    <w:rsid w:val="00F05E2A"/>
    <w:rsid w:val="00F06209"/>
    <w:rsid w:val="00F064A6"/>
    <w:rsid w:val="00F0795D"/>
    <w:rsid w:val="00F103C2"/>
    <w:rsid w:val="00F147A5"/>
    <w:rsid w:val="00F15926"/>
    <w:rsid w:val="00F15F46"/>
    <w:rsid w:val="00F17347"/>
    <w:rsid w:val="00F20049"/>
    <w:rsid w:val="00F20EFA"/>
    <w:rsid w:val="00F23847"/>
    <w:rsid w:val="00F238E1"/>
    <w:rsid w:val="00F25A00"/>
    <w:rsid w:val="00F2670D"/>
    <w:rsid w:val="00F26E36"/>
    <w:rsid w:val="00F275D9"/>
    <w:rsid w:val="00F3260E"/>
    <w:rsid w:val="00F33A65"/>
    <w:rsid w:val="00F33E83"/>
    <w:rsid w:val="00F34654"/>
    <w:rsid w:val="00F34EC6"/>
    <w:rsid w:val="00F35E23"/>
    <w:rsid w:val="00F36289"/>
    <w:rsid w:val="00F402D6"/>
    <w:rsid w:val="00F40997"/>
    <w:rsid w:val="00F41866"/>
    <w:rsid w:val="00F41AAD"/>
    <w:rsid w:val="00F42211"/>
    <w:rsid w:val="00F436B3"/>
    <w:rsid w:val="00F45099"/>
    <w:rsid w:val="00F4521E"/>
    <w:rsid w:val="00F45657"/>
    <w:rsid w:val="00F477D0"/>
    <w:rsid w:val="00F520E1"/>
    <w:rsid w:val="00F52AA0"/>
    <w:rsid w:val="00F543C6"/>
    <w:rsid w:val="00F569F1"/>
    <w:rsid w:val="00F57763"/>
    <w:rsid w:val="00F60839"/>
    <w:rsid w:val="00F611CF"/>
    <w:rsid w:val="00F634A6"/>
    <w:rsid w:val="00F65036"/>
    <w:rsid w:val="00F65BD7"/>
    <w:rsid w:val="00F66BE7"/>
    <w:rsid w:val="00F672B0"/>
    <w:rsid w:val="00F7278C"/>
    <w:rsid w:val="00F73102"/>
    <w:rsid w:val="00F7357D"/>
    <w:rsid w:val="00F75C47"/>
    <w:rsid w:val="00F82D37"/>
    <w:rsid w:val="00F84DDB"/>
    <w:rsid w:val="00F84F84"/>
    <w:rsid w:val="00F86943"/>
    <w:rsid w:val="00F90180"/>
    <w:rsid w:val="00F90FEC"/>
    <w:rsid w:val="00F912D8"/>
    <w:rsid w:val="00F91936"/>
    <w:rsid w:val="00F919F8"/>
    <w:rsid w:val="00F91C75"/>
    <w:rsid w:val="00F91CFA"/>
    <w:rsid w:val="00F92E9A"/>
    <w:rsid w:val="00FA14F5"/>
    <w:rsid w:val="00FA462F"/>
    <w:rsid w:val="00FA487E"/>
    <w:rsid w:val="00FA677A"/>
    <w:rsid w:val="00FA738C"/>
    <w:rsid w:val="00FA7B18"/>
    <w:rsid w:val="00FB20A2"/>
    <w:rsid w:val="00FB2AFB"/>
    <w:rsid w:val="00FB3EC7"/>
    <w:rsid w:val="00FB5FF2"/>
    <w:rsid w:val="00FB7B21"/>
    <w:rsid w:val="00FC04E4"/>
    <w:rsid w:val="00FC42A3"/>
    <w:rsid w:val="00FC45DF"/>
    <w:rsid w:val="00FC46D8"/>
    <w:rsid w:val="00FC60CE"/>
    <w:rsid w:val="00FC774B"/>
    <w:rsid w:val="00FD0B5C"/>
    <w:rsid w:val="00FD15D4"/>
    <w:rsid w:val="00FD2739"/>
    <w:rsid w:val="00FD50ED"/>
    <w:rsid w:val="00FD54B6"/>
    <w:rsid w:val="00FD5579"/>
    <w:rsid w:val="00FD5D35"/>
    <w:rsid w:val="00FD5E5D"/>
    <w:rsid w:val="00FD780B"/>
    <w:rsid w:val="00FE0FA7"/>
    <w:rsid w:val="00FE2C73"/>
    <w:rsid w:val="00FE33D8"/>
    <w:rsid w:val="00FE3BE8"/>
    <w:rsid w:val="00FE556A"/>
    <w:rsid w:val="00FF7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575AF5"/>
  <w15:docId w15:val="{32ECB5CE-333A-48C6-AE73-7DC47DEB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620"/>
    <w:rPr>
      <w:sz w:val="24"/>
      <w:szCs w:val="24"/>
    </w:rPr>
  </w:style>
  <w:style w:type="paragraph" w:styleId="Heading1">
    <w:name w:val="heading 1"/>
    <w:basedOn w:val="Normal"/>
    <w:next w:val="Normal"/>
    <w:link w:val="Heading1Char"/>
    <w:uiPriority w:val="99"/>
    <w:qFormat/>
    <w:rsid w:val="0096272F"/>
    <w:pPr>
      <w:keepNext/>
      <w:numPr>
        <w:numId w:val="1"/>
      </w:numPr>
      <w:spacing w:before="240" w:after="60"/>
      <w:outlineLvl w:val="0"/>
    </w:pPr>
    <w:rPr>
      <w:b/>
      <w:bCs/>
      <w:smallCaps/>
      <w:kern w:val="32"/>
      <w:sz w:val="36"/>
      <w:szCs w:val="36"/>
    </w:rPr>
  </w:style>
  <w:style w:type="paragraph" w:styleId="Heading2">
    <w:name w:val="heading 2"/>
    <w:basedOn w:val="Normal"/>
    <w:next w:val="Normal"/>
    <w:link w:val="Heading2Char"/>
    <w:uiPriority w:val="99"/>
    <w:qFormat/>
    <w:rsid w:val="00B759CE"/>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96272F"/>
    <w:pPr>
      <w:outlineLvl w:val="2"/>
    </w:pPr>
    <w:rPr>
      <w:b/>
      <w:sz w:val="28"/>
      <w:szCs w:val="28"/>
      <w:u w:val="single"/>
    </w:rPr>
  </w:style>
  <w:style w:type="paragraph" w:styleId="Heading4">
    <w:name w:val="heading 4"/>
    <w:basedOn w:val="Normal"/>
    <w:next w:val="Normal"/>
    <w:link w:val="Heading4Char"/>
    <w:uiPriority w:val="99"/>
    <w:qFormat/>
    <w:rsid w:val="00BB4BB1"/>
    <w:pPr>
      <w:spacing w:before="120" w:after="120"/>
      <w:ind w:left="634"/>
      <w:outlineLvl w:val="3"/>
    </w:pPr>
    <w:rPr>
      <w:b/>
      <w:i/>
    </w:rPr>
  </w:style>
  <w:style w:type="paragraph" w:styleId="Heading50">
    <w:name w:val="heading 5"/>
    <w:basedOn w:val="Normal"/>
    <w:next w:val="Normal"/>
    <w:link w:val="Heading5Char"/>
    <w:uiPriority w:val="99"/>
    <w:qFormat/>
    <w:rsid w:val="00B759CE"/>
    <w:pPr>
      <w:spacing w:before="240" w:after="60"/>
      <w:outlineLvl w:val="4"/>
    </w:pPr>
    <w:rPr>
      <w:b/>
      <w:bCs/>
      <w:i/>
      <w:iCs/>
      <w:sz w:val="26"/>
      <w:szCs w:val="26"/>
    </w:rPr>
  </w:style>
  <w:style w:type="paragraph" w:styleId="Heading6">
    <w:name w:val="heading 6"/>
    <w:basedOn w:val="Normal"/>
    <w:next w:val="Normal"/>
    <w:link w:val="Heading6Char"/>
    <w:uiPriority w:val="99"/>
    <w:qFormat/>
    <w:rsid w:val="00B759CE"/>
    <w:pPr>
      <w:spacing w:before="240" w:after="60"/>
      <w:outlineLvl w:val="5"/>
    </w:pPr>
    <w:rPr>
      <w:b/>
      <w:bCs/>
      <w:sz w:val="22"/>
      <w:szCs w:val="22"/>
    </w:rPr>
  </w:style>
  <w:style w:type="paragraph" w:styleId="Heading7">
    <w:name w:val="heading 7"/>
    <w:basedOn w:val="Normal"/>
    <w:next w:val="Normal"/>
    <w:link w:val="Heading7Char"/>
    <w:uiPriority w:val="99"/>
    <w:qFormat/>
    <w:rsid w:val="00B759CE"/>
    <w:pPr>
      <w:spacing w:before="240" w:after="60"/>
      <w:outlineLvl w:val="6"/>
    </w:pPr>
  </w:style>
  <w:style w:type="paragraph" w:styleId="Heading8">
    <w:name w:val="heading 8"/>
    <w:basedOn w:val="Normal"/>
    <w:next w:val="Normal"/>
    <w:link w:val="Heading8Char"/>
    <w:uiPriority w:val="99"/>
    <w:qFormat/>
    <w:rsid w:val="00B759CE"/>
    <w:pPr>
      <w:spacing w:before="240" w:after="60"/>
      <w:outlineLvl w:val="7"/>
    </w:pPr>
    <w:rPr>
      <w:i/>
      <w:iCs/>
    </w:rPr>
  </w:style>
  <w:style w:type="paragraph" w:styleId="Heading9">
    <w:name w:val="heading 9"/>
    <w:basedOn w:val="Normal"/>
    <w:next w:val="Normal"/>
    <w:link w:val="Heading9Char"/>
    <w:uiPriority w:val="99"/>
    <w:qFormat/>
    <w:rsid w:val="00B759CE"/>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272F"/>
    <w:rPr>
      <w:b/>
      <w:bCs/>
      <w:smallCaps/>
      <w:kern w:val="32"/>
      <w:sz w:val="36"/>
      <w:szCs w:val="36"/>
    </w:rPr>
  </w:style>
  <w:style w:type="character" w:customStyle="1" w:styleId="Heading2Char">
    <w:name w:val="Heading 2 Char"/>
    <w:basedOn w:val="DefaultParagraphFont"/>
    <w:link w:val="Heading2"/>
    <w:uiPriority w:val="99"/>
    <w:semiHidden/>
    <w:locked/>
    <w:rsid w:val="00B759CE"/>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96272F"/>
    <w:rPr>
      <w:rFonts w:cs="Times New Roman"/>
      <w:b/>
      <w:sz w:val="28"/>
      <w:szCs w:val="28"/>
      <w:u w:val="single"/>
    </w:rPr>
  </w:style>
  <w:style w:type="character" w:customStyle="1" w:styleId="Heading4Char">
    <w:name w:val="Heading 4 Char"/>
    <w:basedOn w:val="DefaultParagraphFont"/>
    <w:link w:val="Heading4"/>
    <w:uiPriority w:val="99"/>
    <w:locked/>
    <w:rsid w:val="00BB4BB1"/>
    <w:rPr>
      <w:b/>
      <w:i/>
      <w:sz w:val="24"/>
      <w:szCs w:val="24"/>
    </w:rPr>
  </w:style>
  <w:style w:type="character" w:customStyle="1" w:styleId="Heading5Char">
    <w:name w:val="Heading 5 Char"/>
    <w:basedOn w:val="DefaultParagraphFont"/>
    <w:link w:val="Heading50"/>
    <w:uiPriority w:val="99"/>
    <w:semiHidden/>
    <w:locked/>
    <w:rsid w:val="00B759CE"/>
    <w:rPr>
      <w:rFonts w:cs="Times New Roman"/>
      <w:b/>
      <w:bCs/>
      <w:i/>
      <w:iCs/>
      <w:sz w:val="26"/>
      <w:szCs w:val="26"/>
    </w:rPr>
  </w:style>
  <w:style w:type="character" w:customStyle="1" w:styleId="Heading6Char">
    <w:name w:val="Heading 6 Char"/>
    <w:basedOn w:val="DefaultParagraphFont"/>
    <w:link w:val="Heading6"/>
    <w:uiPriority w:val="99"/>
    <w:semiHidden/>
    <w:locked/>
    <w:rsid w:val="00B759CE"/>
    <w:rPr>
      <w:rFonts w:cs="Times New Roman"/>
      <w:b/>
      <w:bCs/>
    </w:rPr>
  </w:style>
  <w:style w:type="character" w:customStyle="1" w:styleId="Heading7Char">
    <w:name w:val="Heading 7 Char"/>
    <w:basedOn w:val="DefaultParagraphFont"/>
    <w:link w:val="Heading7"/>
    <w:uiPriority w:val="99"/>
    <w:semiHidden/>
    <w:locked/>
    <w:rsid w:val="00B759CE"/>
    <w:rPr>
      <w:rFonts w:cs="Times New Roman"/>
      <w:sz w:val="24"/>
      <w:szCs w:val="24"/>
    </w:rPr>
  </w:style>
  <w:style w:type="character" w:customStyle="1" w:styleId="Heading8Char">
    <w:name w:val="Heading 8 Char"/>
    <w:basedOn w:val="DefaultParagraphFont"/>
    <w:link w:val="Heading8"/>
    <w:uiPriority w:val="99"/>
    <w:semiHidden/>
    <w:locked/>
    <w:rsid w:val="00B759CE"/>
    <w:rPr>
      <w:rFonts w:cs="Times New Roman"/>
      <w:i/>
      <w:iCs/>
      <w:sz w:val="24"/>
      <w:szCs w:val="24"/>
    </w:rPr>
  </w:style>
  <w:style w:type="character" w:customStyle="1" w:styleId="Heading9Char">
    <w:name w:val="Heading 9 Char"/>
    <w:basedOn w:val="DefaultParagraphFont"/>
    <w:link w:val="Heading9"/>
    <w:uiPriority w:val="99"/>
    <w:semiHidden/>
    <w:locked/>
    <w:rsid w:val="00B759CE"/>
    <w:rPr>
      <w:rFonts w:ascii="Arial" w:hAnsi="Arial" w:cs="Times New Roman"/>
    </w:rPr>
  </w:style>
  <w:style w:type="character" w:styleId="Hyperlink">
    <w:name w:val="Hyperlink"/>
    <w:basedOn w:val="DefaultParagraphFont"/>
    <w:uiPriority w:val="99"/>
    <w:rsid w:val="00BC39D9"/>
    <w:rPr>
      <w:rFonts w:cs="Times New Roman"/>
      <w:color w:val="0000FF"/>
      <w:u w:val="single"/>
    </w:rPr>
  </w:style>
  <w:style w:type="paragraph" w:styleId="NormalWeb">
    <w:name w:val="Normal (Web)"/>
    <w:basedOn w:val="Normal"/>
    <w:uiPriority w:val="99"/>
    <w:rsid w:val="00A4270E"/>
    <w:pPr>
      <w:spacing w:before="100" w:beforeAutospacing="1" w:after="100" w:afterAutospacing="1"/>
    </w:pPr>
  </w:style>
  <w:style w:type="paragraph" w:styleId="BodyText">
    <w:name w:val="Body Text"/>
    <w:basedOn w:val="Normal"/>
    <w:link w:val="BodyTextChar"/>
    <w:uiPriority w:val="99"/>
    <w:rsid w:val="00F65BD7"/>
    <w:pPr>
      <w:tabs>
        <w:tab w:val="left" w:pos="0"/>
        <w:tab w:val="left" w:pos="556"/>
        <w:tab w:val="left" w:pos="1113"/>
        <w:tab w:val="left" w:pos="1670"/>
        <w:tab w:val="left" w:pos="2227"/>
        <w:tab w:val="left" w:pos="2822"/>
        <w:tab w:val="left" w:pos="3488"/>
        <w:tab w:val="left" w:pos="4154"/>
        <w:tab w:val="left" w:pos="4820"/>
        <w:tab w:val="left" w:pos="5486"/>
        <w:tab w:val="left" w:pos="6152"/>
        <w:tab w:val="left" w:pos="6818"/>
        <w:tab w:val="left" w:pos="7484"/>
        <w:tab w:val="left" w:pos="8150"/>
        <w:tab w:val="left" w:pos="8816"/>
      </w:tabs>
      <w:suppressAutoHyphens/>
    </w:pPr>
    <w:rPr>
      <w:szCs w:val="20"/>
    </w:rPr>
  </w:style>
  <w:style w:type="character" w:customStyle="1" w:styleId="BodyTextChar">
    <w:name w:val="Body Text Char"/>
    <w:basedOn w:val="DefaultParagraphFont"/>
    <w:link w:val="BodyText"/>
    <w:uiPriority w:val="99"/>
    <w:semiHidden/>
    <w:locked/>
    <w:rsid w:val="00DB5408"/>
    <w:rPr>
      <w:rFonts w:cs="Times New Roman"/>
      <w:sz w:val="24"/>
      <w:szCs w:val="24"/>
    </w:rPr>
  </w:style>
  <w:style w:type="paragraph" w:styleId="BalloonText">
    <w:name w:val="Balloon Text"/>
    <w:basedOn w:val="Normal"/>
    <w:link w:val="BalloonTextChar"/>
    <w:uiPriority w:val="99"/>
    <w:semiHidden/>
    <w:rsid w:val="00F65B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5408"/>
    <w:rPr>
      <w:rFonts w:cs="Times New Roman"/>
      <w:sz w:val="2"/>
    </w:rPr>
  </w:style>
  <w:style w:type="table" w:styleId="TableGrid">
    <w:name w:val="Table Grid"/>
    <w:basedOn w:val="TableNormal"/>
    <w:uiPriority w:val="39"/>
    <w:rsid w:val="00191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C6AE7"/>
    <w:pPr>
      <w:tabs>
        <w:tab w:val="center" w:pos="4680"/>
        <w:tab w:val="right" w:pos="9360"/>
      </w:tabs>
    </w:pPr>
  </w:style>
  <w:style w:type="character" w:customStyle="1" w:styleId="HeaderChar">
    <w:name w:val="Header Char"/>
    <w:basedOn w:val="DefaultParagraphFont"/>
    <w:link w:val="Header"/>
    <w:uiPriority w:val="99"/>
    <w:locked/>
    <w:rsid w:val="009C6AE7"/>
    <w:rPr>
      <w:rFonts w:cs="Times New Roman"/>
      <w:sz w:val="24"/>
      <w:szCs w:val="24"/>
    </w:rPr>
  </w:style>
  <w:style w:type="paragraph" w:styleId="Footer">
    <w:name w:val="footer"/>
    <w:basedOn w:val="Normal"/>
    <w:link w:val="FooterChar"/>
    <w:uiPriority w:val="99"/>
    <w:rsid w:val="009C6AE7"/>
    <w:pPr>
      <w:tabs>
        <w:tab w:val="center" w:pos="4680"/>
        <w:tab w:val="right" w:pos="9360"/>
      </w:tabs>
    </w:pPr>
  </w:style>
  <w:style w:type="character" w:customStyle="1" w:styleId="FooterChar">
    <w:name w:val="Footer Char"/>
    <w:basedOn w:val="DefaultParagraphFont"/>
    <w:link w:val="Footer"/>
    <w:uiPriority w:val="99"/>
    <w:locked/>
    <w:rsid w:val="009C6AE7"/>
    <w:rPr>
      <w:rFonts w:cs="Times New Roman"/>
      <w:sz w:val="24"/>
      <w:szCs w:val="24"/>
    </w:rPr>
  </w:style>
  <w:style w:type="paragraph" w:customStyle="1" w:styleId="Default">
    <w:name w:val="Default"/>
    <w:uiPriority w:val="99"/>
    <w:rsid w:val="00573947"/>
    <w:pPr>
      <w:autoSpaceDE w:val="0"/>
      <w:autoSpaceDN w:val="0"/>
      <w:adjustRightInd w:val="0"/>
      <w:spacing w:after="200" w:line="276" w:lineRule="auto"/>
    </w:pPr>
    <w:rPr>
      <w:rFonts w:ascii="Verdana" w:hAnsi="Verdana" w:cs="Verdana"/>
      <w:color w:val="000000"/>
      <w:sz w:val="24"/>
      <w:szCs w:val="24"/>
    </w:rPr>
  </w:style>
  <w:style w:type="character" w:styleId="CommentReference">
    <w:name w:val="annotation reference"/>
    <w:basedOn w:val="DefaultParagraphFont"/>
    <w:uiPriority w:val="99"/>
    <w:rsid w:val="00D1059D"/>
    <w:rPr>
      <w:rFonts w:cs="Times New Roman"/>
      <w:sz w:val="16"/>
      <w:szCs w:val="16"/>
    </w:rPr>
  </w:style>
  <w:style w:type="paragraph" w:styleId="CommentText">
    <w:name w:val="annotation text"/>
    <w:basedOn w:val="Normal"/>
    <w:link w:val="CommentTextChar"/>
    <w:uiPriority w:val="99"/>
    <w:rsid w:val="00D1059D"/>
    <w:rPr>
      <w:sz w:val="20"/>
      <w:szCs w:val="20"/>
    </w:rPr>
  </w:style>
  <w:style w:type="character" w:customStyle="1" w:styleId="CommentTextChar">
    <w:name w:val="Comment Text Char"/>
    <w:basedOn w:val="DefaultParagraphFont"/>
    <w:link w:val="CommentText"/>
    <w:uiPriority w:val="99"/>
    <w:locked/>
    <w:rsid w:val="00D1059D"/>
    <w:rPr>
      <w:rFonts w:cs="Times New Roman"/>
    </w:rPr>
  </w:style>
  <w:style w:type="paragraph" w:styleId="CommentSubject">
    <w:name w:val="annotation subject"/>
    <w:basedOn w:val="CommentText"/>
    <w:next w:val="CommentText"/>
    <w:link w:val="CommentSubjectChar"/>
    <w:uiPriority w:val="99"/>
    <w:rsid w:val="00D1059D"/>
    <w:rPr>
      <w:b/>
      <w:bCs/>
    </w:rPr>
  </w:style>
  <w:style w:type="character" w:customStyle="1" w:styleId="CommentSubjectChar">
    <w:name w:val="Comment Subject Char"/>
    <w:basedOn w:val="CommentTextChar"/>
    <w:link w:val="CommentSubject"/>
    <w:uiPriority w:val="99"/>
    <w:locked/>
    <w:rsid w:val="00D1059D"/>
    <w:rPr>
      <w:rFonts w:cs="Times New Roman"/>
      <w:b/>
      <w:bCs/>
    </w:rPr>
  </w:style>
  <w:style w:type="paragraph" w:styleId="ListParagraph">
    <w:name w:val="List Paragraph"/>
    <w:basedOn w:val="Normal"/>
    <w:uiPriority w:val="34"/>
    <w:qFormat/>
    <w:rsid w:val="00B759CE"/>
    <w:pPr>
      <w:ind w:left="720"/>
      <w:contextualSpacing/>
    </w:pPr>
  </w:style>
  <w:style w:type="character" w:styleId="FollowedHyperlink">
    <w:name w:val="FollowedHyperlink"/>
    <w:basedOn w:val="DefaultParagraphFont"/>
    <w:uiPriority w:val="99"/>
    <w:rsid w:val="00AA4FC1"/>
    <w:rPr>
      <w:rFonts w:cs="Times New Roman"/>
      <w:color w:val="800080"/>
      <w:u w:val="single"/>
    </w:rPr>
  </w:style>
  <w:style w:type="paragraph" w:styleId="TOCHeading">
    <w:name w:val="TOC Heading"/>
    <w:basedOn w:val="Heading1"/>
    <w:next w:val="Normal"/>
    <w:uiPriority w:val="39"/>
    <w:qFormat/>
    <w:rsid w:val="00B759CE"/>
    <w:pPr>
      <w:outlineLvl w:val="9"/>
    </w:pPr>
  </w:style>
  <w:style w:type="paragraph" w:styleId="TOC2">
    <w:name w:val="toc 2"/>
    <w:basedOn w:val="Normal"/>
    <w:next w:val="Normal"/>
    <w:autoRedefine/>
    <w:uiPriority w:val="39"/>
    <w:rsid w:val="00AD3BAD"/>
    <w:pPr>
      <w:keepNext/>
      <w:tabs>
        <w:tab w:val="left" w:pos="660"/>
        <w:tab w:val="left" w:pos="720"/>
        <w:tab w:val="right" w:leader="dot" w:pos="9080"/>
      </w:tabs>
      <w:spacing w:after="100" w:line="276" w:lineRule="auto"/>
      <w:ind w:left="446"/>
    </w:pPr>
    <w:rPr>
      <w:b/>
      <w:bCs/>
      <w:noProof/>
      <w:sz w:val="22"/>
      <w:szCs w:val="22"/>
    </w:rPr>
  </w:style>
  <w:style w:type="paragraph" w:styleId="TOC1">
    <w:name w:val="toc 1"/>
    <w:basedOn w:val="Normal"/>
    <w:next w:val="Normal"/>
    <w:autoRedefine/>
    <w:uiPriority w:val="39"/>
    <w:rsid w:val="009E5482"/>
    <w:pPr>
      <w:spacing w:after="100" w:line="276" w:lineRule="auto"/>
    </w:pPr>
    <w:rPr>
      <w:b/>
      <w:sz w:val="22"/>
      <w:szCs w:val="22"/>
    </w:rPr>
  </w:style>
  <w:style w:type="paragraph" w:styleId="TOC3">
    <w:name w:val="toc 3"/>
    <w:basedOn w:val="Normal"/>
    <w:next w:val="Normal"/>
    <w:autoRedefine/>
    <w:uiPriority w:val="39"/>
    <w:rsid w:val="00837373"/>
    <w:pPr>
      <w:tabs>
        <w:tab w:val="left" w:pos="880"/>
        <w:tab w:val="right" w:leader="dot" w:pos="9080"/>
      </w:tabs>
      <w:spacing w:line="276" w:lineRule="auto"/>
      <w:ind w:left="450"/>
    </w:pPr>
    <w:rPr>
      <w:i/>
      <w:noProof/>
      <w:sz w:val="22"/>
      <w:szCs w:val="22"/>
      <w:lang w:val="pt-BR"/>
    </w:rPr>
  </w:style>
  <w:style w:type="character" w:styleId="Strong">
    <w:name w:val="Strong"/>
    <w:basedOn w:val="DefaultParagraphFont"/>
    <w:uiPriority w:val="22"/>
    <w:qFormat/>
    <w:rsid w:val="00B759CE"/>
    <w:rPr>
      <w:rFonts w:cs="Times New Roman"/>
      <w:b/>
      <w:bCs/>
    </w:rPr>
  </w:style>
  <w:style w:type="paragraph" w:styleId="Title">
    <w:name w:val="Title"/>
    <w:basedOn w:val="Normal"/>
    <w:next w:val="Normal"/>
    <w:link w:val="TitleChar"/>
    <w:uiPriority w:val="10"/>
    <w:qFormat/>
    <w:rsid w:val="00B759CE"/>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locked/>
    <w:rsid w:val="00B759CE"/>
    <w:rPr>
      <w:rFonts w:ascii="Arial" w:hAnsi="Arial" w:cs="Times New Roman"/>
      <w:b/>
      <w:bCs/>
      <w:kern w:val="28"/>
      <w:sz w:val="32"/>
      <w:szCs w:val="32"/>
    </w:rPr>
  </w:style>
  <w:style w:type="paragraph" w:styleId="Subtitle">
    <w:name w:val="Subtitle"/>
    <w:basedOn w:val="Normal"/>
    <w:next w:val="Normal"/>
    <w:link w:val="SubtitleChar"/>
    <w:uiPriority w:val="11"/>
    <w:qFormat/>
    <w:rsid w:val="00B759CE"/>
    <w:pPr>
      <w:spacing w:after="60"/>
      <w:jc w:val="center"/>
      <w:outlineLvl w:val="1"/>
    </w:pPr>
    <w:rPr>
      <w:rFonts w:ascii="Arial" w:hAnsi="Arial"/>
    </w:rPr>
  </w:style>
  <w:style w:type="character" w:customStyle="1" w:styleId="SubtitleChar">
    <w:name w:val="Subtitle Char"/>
    <w:basedOn w:val="DefaultParagraphFont"/>
    <w:link w:val="Subtitle"/>
    <w:uiPriority w:val="11"/>
    <w:locked/>
    <w:rsid w:val="00B759CE"/>
    <w:rPr>
      <w:rFonts w:ascii="Arial" w:hAnsi="Arial" w:cs="Times New Roman"/>
      <w:sz w:val="24"/>
      <w:szCs w:val="24"/>
    </w:rPr>
  </w:style>
  <w:style w:type="character" w:styleId="Emphasis">
    <w:name w:val="Emphasis"/>
    <w:basedOn w:val="DefaultParagraphFont"/>
    <w:uiPriority w:val="20"/>
    <w:qFormat/>
    <w:rsid w:val="00B759CE"/>
    <w:rPr>
      <w:rFonts w:ascii="Times New Roman" w:hAnsi="Times New Roman" w:cs="Times New Roman"/>
      <w:b/>
      <w:i/>
      <w:iCs/>
    </w:rPr>
  </w:style>
  <w:style w:type="paragraph" w:styleId="NoSpacing">
    <w:name w:val="No Spacing"/>
    <w:basedOn w:val="Normal"/>
    <w:uiPriority w:val="99"/>
    <w:qFormat/>
    <w:rsid w:val="00B759CE"/>
    <w:rPr>
      <w:szCs w:val="32"/>
    </w:rPr>
  </w:style>
  <w:style w:type="paragraph" w:styleId="Quote">
    <w:name w:val="Quote"/>
    <w:basedOn w:val="Normal"/>
    <w:next w:val="Normal"/>
    <w:link w:val="QuoteChar"/>
    <w:uiPriority w:val="99"/>
    <w:qFormat/>
    <w:rsid w:val="00B759CE"/>
    <w:rPr>
      <w:i/>
    </w:rPr>
  </w:style>
  <w:style w:type="character" w:customStyle="1" w:styleId="QuoteChar">
    <w:name w:val="Quote Char"/>
    <w:basedOn w:val="DefaultParagraphFont"/>
    <w:link w:val="Quote"/>
    <w:uiPriority w:val="99"/>
    <w:locked/>
    <w:rsid w:val="00B759CE"/>
    <w:rPr>
      <w:rFonts w:cs="Times New Roman"/>
      <w:i/>
      <w:sz w:val="24"/>
      <w:szCs w:val="24"/>
    </w:rPr>
  </w:style>
  <w:style w:type="paragraph" w:styleId="IntenseQuote">
    <w:name w:val="Intense Quote"/>
    <w:basedOn w:val="Normal"/>
    <w:next w:val="Normal"/>
    <w:link w:val="IntenseQuoteChar"/>
    <w:uiPriority w:val="30"/>
    <w:qFormat/>
    <w:rsid w:val="00B759CE"/>
    <w:pPr>
      <w:ind w:left="720" w:right="720"/>
    </w:pPr>
    <w:rPr>
      <w:b/>
      <w:i/>
      <w:szCs w:val="22"/>
    </w:rPr>
  </w:style>
  <w:style w:type="character" w:customStyle="1" w:styleId="IntenseQuoteChar">
    <w:name w:val="Intense Quote Char"/>
    <w:basedOn w:val="DefaultParagraphFont"/>
    <w:link w:val="IntenseQuote"/>
    <w:uiPriority w:val="30"/>
    <w:locked/>
    <w:rsid w:val="00B759CE"/>
    <w:rPr>
      <w:rFonts w:cs="Times New Roman"/>
      <w:b/>
      <w:i/>
      <w:sz w:val="24"/>
    </w:rPr>
  </w:style>
  <w:style w:type="character" w:styleId="SubtleEmphasis">
    <w:name w:val="Subtle Emphasis"/>
    <w:basedOn w:val="DefaultParagraphFont"/>
    <w:uiPriority w:val="99"/>
    <w:qFormat/>
    <w:rsid w:val="00B759CE"/>
    <w:rPr>
      <w:rFonts w:cs="Times New Roman"/>
      <w:i/>
      <w:color w:val="5A5A5A"/>
    </w:rPr>
  </w:style>
  <w:style w:type="character" w:styleId="IntenseEmphasis">
    <w:name w:val="Intense Emphasis"/>
    <w:basedOn w:val="DefaultParagraphFont"/>
    <w:uiPriority w:val="99"/>
    <w:qFormat/>
    <w:rsid w:val="00B759CE"/>
    <w:rPr>
      <w:rFonts w:cs="Times New Roman"/>
      <w:b/>
      <w:i/>
      <w:sz w:val="24"/>
      <w:szCs w:val="24"/>
      <w:u w:val="single"/>
    </w:rPr>
  </w:style>
  <w:style w:type="character" w:styleId="SubtleReference">
    <w:name w:val="Subtle Reference"/>
    <w:basedOn w:val="DefaultParagraphFont"/>
    <w:uiPriority w:val="99"/>
    <w:qFormat/>
    <w:rsid w:val="00B759CE"/>
    <w:rPr>
      <w:rFonts w:cs="Times New Roman"/>
      <w:sz w:val="24"/>
      <w:szCs w:val="24"/>
      <w:u w:val="single"/>
    </w:rPr>
  </w:style>
  <w:style w:type="character" w:styleId="IntenseReference">
    <w:name w:val="Intense Reference"/>
    <w:basedOn w:val="DefaultParagraphFont"/>
    <w:uiPriority w:val="99"/>
    <w:qFormat/>
    <w:rsid w:val="00B759CE"/>
    <w:rPr>
      <w:rFonts w:cs="Times New Roman"/>
      <w:b/>
      <w:sz w:val="24"/>
      <w:u w:val="single"/>
    </w:rPr>
  </w:style>
  <w:style w:type="character" w:styleId="BookTitle">
    <w:name w:val="Book Title"/>
    <w:basedOn w:val="DefaultParagraphFont"/>
    <w:uiPriority w:val="99"/>
    <w:qFormat/>
    <w:rsid w:val="00B759CE"/>
    <w:rPr>
      <w:rFonts w:ascii="Arial" w:hAnsi="Arial" w:cs="Times New Roman"/>
      <w:b/>
      <w:i/>
      <w:sz w:val="24"/>
      <w:szCs w:val="24"/>
    </w:rPr>
  </w:style>
  <w:style w:type="paragraph" w:styleId="TOC4">
    <w:name w:val="toc 4"/>
    <w:basedOn w:val="Normal"/>
    <w:next w:val="Normal"/>
    <w:autoRedefine/>
    <w:uiPriority w:val="39"/>
    <w:rsid w:val="006C67F2"/>
    <w:pPr>
      <w:spacing w:after="100"/>
      <w:ind w:left="660"/>
    </w:pPr>
  </w:style>
  <w:style w:type="paragraph" w:styleId="TOC5">
    <w:name w:val="toc 5"/>
    <w:basedOn w:val="Normal"/>
    <w:next w:val="Normal"/>
    <w:autoRedefine/>
    <w:uiPriority w:val="39"/>
    <w:rsid w:val="006C67F2"/>
    <w:pPr>
      <w:spacing w:after="100"/>
      <w:ind w:left="880"/>
    </w:pPr>
  </w:style>
  <w:style w:type="paragraph" w:styleId="TOC6">
    <w:name w:val="toc 6"/>
    <w:basedOn w:val="Normal"/>
    <w:next w:val="Normal"/>
    <w:autoRedefine/>
    <w:uiPriority w:val="39"/>
    <w:rsid w:val="006C67F2"/>
    <w:pPr>
      <w:spacing w:after="100"/>
      <w:ind w:left="1100"/>
    </w:pPr>
  </w:style>
  <w:style w:type="paragraph" w:styleId="TOC7">
    <w:name w:val="toc 7"/>
    <w:basedOn w:val="Normal"/>
    <w:next w:val="Normal"/>
    <w:autoRedefine/>
    <w:uiPriority w:val="39"/>
    <w:rsid w:val="006C67F2"/>
    <w:pPr>
      <w:spacing w:after="100"/>
      <w:ind w:left="1320"/>
    </w:pPr>
  </w:style>
  <w:style w:type="paragraph" w:styleId="TOC8">
    <w:name w:val="toc 8"/>
    <w:basedOn w:val="Normal"/>
    <w:next w:val="Normal"/>
    <w:autoRedefine/>
    <w:uiPriority w:val="39"/>
    <w:rsid w:val="006C67F2"/>
    <w:pPr>
      <w:spacing w:after="100"/>
      <w:ind w:left="1540"/>
    </w:pPr>
  </w:style>
  <w:style w:type="paragraph" w:styleId="TOC9">
    <w:name w:val="toc 9"/>
    <w:basedOn w:val="Normal"/>
    <w:next w:val="Normal"/>
    <w:autoRedefine/>
    <w:uiPriority w:val="39"/>
    <w:rsid w:val="006C67F2"/>
    <w:pPr>
      <w:spacing w:after="100"/>
      <w:ind w:left="1760"/>
    </w:pPr>
  </w:style>
  <w:style w:type="paragraph" w:customStyle="1" w:styleId="heading5">
    <w:name w:val="heading5"/>
    <w:basedOn w:val="Heading4"/>
    <w:link w:val="heading5Char0"/>
    <w:uiPriority w:val="99"/>
    <w:rsid w:val="00393C45"/>
    <w:pPr>
      <w:numPr>
        <w:ilvl w:val="1"/>
        <w:numId w:val="2"/>
      </w:numPr>
    </w:pPr>
  </w:style>
  <w:style w:type="character" w:customStyle="1" w:styleId="heading5Char0">
    <w:name w:val="heading5 Char"/>
    <w:basedOn w:val="Heading4Char"/>
    <w:link w:val="heading5"/>
    <w:uiPriority w:val="99"/>
    <w:locked/>
    <w:rsid w:val="00393C45"/>
    <w:rPr>
      <w:b/>
      <w:i/>
      <w:sz w:val="24"/>
      <w:szCs w:val="24"/>
    </w:rPr>
  </w:style>
  <w:style w:type="paragraph" w:styleId="PlainText">
    <w:name w:val="Plain Text"/>
    <w:basedOn w:val="Normal"/>
    <w:link w:val="PlainTextChar"/>
    <w:uiPriority w:val="99"/>
    <w:semiHidden/>
    <w:unhideWhenUsed/>
    <w:locked/>
    <w:rsid w:val="004B5B4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B5B45"/>
    <w:rPr>
      <w:rFonts w:ascii="Calibri" w:eastAsiaTheme="minorHAnsi" w:hAnsi="Calibri" w:cstheme="minorBidi"/>
      <w:sz w:val="22"/>
      <w:szCs w:val="21"/>
    </w:rPr>
  </w:style>
  <w:style w:type="numbering" w:customStyle="1" w:styleId="List26">
    <w:name w:val="List 26"/>
    <w:basedOn w:val="NoList"/>
    <w:rsid w:val="0027277A"/>
    <w:pPr>
      <w:numPr>
        <w:numId w:val="3"/>
      </w:numPr>
    </w:pPr>
  </w:style>
  <w:style w:type="numbering" w:customStyle="1" w:styleId="List27">
    <w:name w:val="List 27"/>
    <w:basedOn w:val="NoList"/>
    <w:rsid w:val="0027277A"/>
    <w:pPr>
      <w:numPr>
        <w:numId w:val="4"/>
      </w:numPr>
    </w:pPr>
  </w:style>
  <w:style w:type="character" w:customStyle="1" w:styleId="campusaddress">
    <w:name w:val="campusaddress"/>
    <w:basedOn w:val="DefaultParagraphFont"/>
    <w:rsid w:val="00691329"/>
  </w:style>
  <w:style w:type="paragraph" w:styleId="Revision">
    <w:name w:val="Revision"/>
    <w:hidden/>
    <w:uiPriority w:val="99"/>
    <w:semiHidden/>
    <w:rsid w:val="002D59B6"/>
    <w:rPr>
      <w:sz w:val="24"/>
      <w:szCs w:val="24"/>
    </w:rPr>
  </w:style>
  <w:style w:type="paragraph" w:styleId="FootnoteText">
    <w:name w:val="footnote text"/>
    <w:basedOn w:val="Normal"/>
    <w:link w:val="FootnoteTextChar"/>
    <w:uiPriority w:val="99"/>
    <w:semiHidden/>
    <w:unhideWhenUsed/>
    <w:locked/>
    <w:rsid w:val="00652D8C"/>
    <w:rPr>
      <w:sz w:val="20"/>
      <w:szCs w:val="20"/>
    </w:rPr>
  </w:style>
  <w:style w:type="character" w:customStyle="1" w:styleId="FootnoteTextChar">
    <w:name w:val="Footnote Text Char"/>
    <w:basedOn w:val="DefaultParagraphFont"/>
    <w:link w:val="FootnoteText"/>
    <w:uiPriority w:val="99"/>
    <w:semiHidden/>
    <w:rsid w:val="00652D8C"/>
  </w:style>
  <w:style w:type="character" w:styleId="FootnoteReference">
    <w:name w:val="footnote reference"/>
    <w:basedOn w:val="DefaultParagraphFont"/>
    <w:uiPriority w:val="99"/>
    <w:semiHidden/>
    <w:unhideWhenUsed/>
    <w:locked/>
    <w:rsid w:val="00652D8C"/>
    <w:rPr>
      <w:vertAlign w:val="superscript"/>
    </w:rPr>
  </w:style>
  <w:style w:type="character" w:customStyle="1" w:styleId="apple-converted-space">
    <w:name w:val="apple-converted-space"/>
    <w:basedOn w:val="DefaultParagraphFont"/>
    <w:rsid w:val="003F041D"/>
  </w:style>
  <w:style w:type="paragraph" w:styleId="EndnoteText">
    <w:name w:val="endnote text"/>
    <w:basedOn w:val="Normal"/>
    <w:link w:val="EndnoteTextChar"/>
    <w:uiPriority w:val="99"/>
    <w:semiHidden/>
    <w:unhideWhenUsed/>
    <w:locked/>
    <w:rsid w:val="00954E83"/>
    <w:rPr>
      <w:sz w:val="20"/>
      <w:szCs w:val="20"/>
    </w:rPr>
  </w:style>
  <w:style w:type="character" w:customStyle="1" w:styleId="EndnoteTextChar">
    <w:name w:val="Endnote Text Char"/>
    <w:basedOn w:val="DefaultParagraphFont"/>
    <w:link w:val="EndnoteText"/>
    <w:uiPriority w:val="99"/>
    <w:semiHidden/>
    <w:rsid w:val="00954E83"/>
  </w:style>
  <w:style w:type="character" w:styleId="EndnoteReference">
    <w:name w:val="endnote reference"/>
    <w:basedOn w:val="DefaultParagraphFont"/>
    <w:uiPriority w:val="99"/>
    <w:semiHidden/>
    <w:unhideWhenUsed/>
    <w:locked/>
    <w:rsid w:val="00954E83"/>
    <w:rPr>
      <w:vertAlign w:val="superscript"/>
    </w:rPr>
  </w:style>
  <w:style w:type="character" w:styleId="HTMLCite">
    <w:name w:val="HTML Cite"/>
    <w:basedOn w:val="DefaultParagraphFont"/>
    <w:uiPriority w:val="99"/>
    <w:semiHidden/>
    <w:unhideWhenUsed/>
    <w:locked/>
    <w:rsid w:val="003059BF"/>
    <w:rPr>
      <w:i/>
      <w:iCs/>
    </w:rPr>
  </w:style>
  <w:style w:type="character" w:customStyle="1" w:styleId="UnresolvedMention">
    <w:name w:val="Unresolved Mention"/>
    <w:basedOn w:val="DefaultParagraphFont"/>
    <w:uiPriority w:val="99"/>
    <w:semiHidden/>
    <w:unhideWhenUsed/>
    <w:rsid w:val="00084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3722">
      <w:bodyDiv w:val="1"/>
      <w:marLeft w:val="0"/>
      <w:marRight w:val="0"/>
      <w:marTop w:val="0"/>
      <w:marBottom w:val="0"/>
      <w:divBdr>
        <w:top w:val="none" w:sz="0" w:space="0" w:color="auto"/>
        <w:left w:val="none" w:sz="0" w:space="0" w:color="auto"/>
        <w:bottom w:val="none" w:sz="0" w:space="0" w:color="auto"/>
        <w:right w:val="none" w:sz="0" w:space="0" w:color="auto"/>
      </w:divBdr>
    </w:div>
    <w:div w:id="229191539">
      <w:bodyDiv w:val="1"/>
      <w:marLeft w:val="0"/>
      <w:marRight w:val="0"/>
      <w:marTop w:val="0"/>
      <w:marBottom w:val="0"/>
      <w:divBdr>
        <w:top w:val="none" w:sz="0" w:space="0" w:color="auto"/>
        <w:left w:val="none" w:sz="0" w:space="0" w:color="auto"/>
        <w:bottom w:val="none" w:sz="0" w:space="0" w:color="auto"/>
        <w:right w:val="none" w:sz="0" w:space="0" w:color="auto"/>
      </w:divBdr>
    </w:div>
    <w:div w:id="271015352">
      <w:bodyDiv w:val="1"/>
      <w:marLeft w:val="0"/>
      <w:marRight w:val="0"/>
      <w:marTop w:val="0"/>
      <w:marBottom w:val="0"/>
      <w:divBdr>
        <w:top w:val="none" w:sz="0" w:space="0" w:color="auto"/>
        <w:left w:val="none" w:sz="0" w:space="0" w:color="auto"/>
        <w:bottom w:val="none" w:sz="0" w:space="0" w:color="auto"/>
        <w:right w:val="none" w:sz="0" w:space="0" w:color="auto"/>
      </w:divBdr>
    </w:div>
    <w:div w:id="316038037">
      <w:bodyDiv w:val="1"/>
      <w:marLeft w:val="0"/>
      <w:marRight w:val="0"/>
      <w:marTop w:val="0"/>
      <w:marBottom w:val="0"/>
      <w:divBdr>
        <w:top w:val="none" w:sz="0" w:space="0" w:color="auto"/>
        <w:left w:val="none" w:sz="0" w:space="0" w:color="auto"/>
        <w:bottom w:val="none" w:sz="0" w:space="0" w:color="auto"/>
        <w:right w:val="none" w:sz="0" w:space="0" w:color="auto"/>
      </w:divBdr>
    </w:div>
    <w:div w:id="357201218">
      <w:bodyDiv w:val="1"/>
      <w:marLeft w:val="0"/>
      <w:marRight w:val="0"/>
      <w:marTop w:val="0"/>
      <w:marBottom w:val="0"/>
      <w:divBdr>
        <w:top w:val="none" w:sz="0" w:space="0" w:color="auto"/>
        <w:left w:val="none" w:sz="0" w:space="0" w:color="auto"/>
        <w:bottom w:val="none" w:sz="0" w:space="0" w:color="auto"/>
        <w:right w:val="none" w:sz="0" w:space="0" w:color="auto"/>
      </w:divBdr>
    </w:div>
    <w:div w:id="409931933">
      <w:bodyDiv w:val="1"/>
      <w:marLeft w:val="0"/>
      <w:marRight w:val="0"/>
      <w:marTop w:val="0"/>
      <w:marBottom w:val="0"/>
      <w:divBdr>
        <w:top w:val="none" w:sz="0" w:space="0" w:color="auto"/>
        <w:left w:val="none" w:sz="0" w:space="0" w:color="auto"/>
        <w:bottom w:val="none" w:sz="0" w:space="0" w:color="auto"/>
        <w:right w:val="none" w:sz="0" w:space="0" w:color="auto"/>
      </w:divBdr>
    </w:div>
    <w:div w:id="521943913">
      <w:bodyDiv w:val="1"/>
      <w:marLeft w:val="0"/>
      <w:marRight w:val="0"/>
      <w:marTop w:val="0"/>
      <w:marBottom w:val="0"/>
      <w:divBdr>
        <w:top w:val="none" w:sz="0" w:space="0" w:color="auto"/>
        <w:left w:val="none" w:sz="0" w:space="0" w:color="auto"/>
        <w:bottom w:val="none" w:sz="0" w:space="0" w:color="auto"/>
        <w:right w:val="none" w:sz="0" w:space="0" w:color="auto"/>
      </w:divBdr>
    </w:div>
    <w:div w:id="538934049">
      <w:bodyDiv w:val="1"/>
      <w:marLeft w:val="0"/>
      <w:marRight w:val="0"/>
      <w:marTop w:val="0"/>
      <w:marBottom w:val="0"/>
      <w:divBdr>
        <w:top w:val="none" w:sz="0" w:space="0" w:color="auto"/>
        <w:left w:val="none" w:sz="0" w:space="0" w:color="auto"/>
        <w:bottom w:val="none" w:sz="0" w:space="0" w:color="auto"/>
        <w:right w:val="none" w:sz="0" w:space="0" w:color="auto"/>
      </w:divBdr>
      <w:divsChild>
        <w:div w:id="1426726268">
          <w:marLeft w:val="0"/>
          <w:marRight w:val="0"/>
          <w:marTop w:val="0"/>
          <w:marBottom w:val="0"/>
          <w:divBdr>
            <w:top w:val="none" w:sz="0" w:space="0" w:color="auto"/>
            <w:left w:val="none" w:sz="0" w:space="0" w:color="auto"/>
            <w:bottom w:val="none" w:sz="0" w:space="0" w:color="auto"/>
            <w:right w:val="none" w:sz="0" w:space="0" w:color="auto"/>
          </w:divBdr>
          <w:divsChild>
            <w:div w:id="6047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90733">
      <w:bodyDiv w:val="1"/>
      <w:marLeft w:val="0"/>
      <w:marRight w:val="0"/>
      <w:marTop w:val="0"/>
      <w:marBottom w:val="0"/>
      <w:divBdr>
        <w:top w:val="none" w:sz="0" w:space="0" w:color="auto"/>
        <w:left w:val="none" w:sz="0" w:space="0" w:color="auto"/>
        <w:bottom w:val="none" w:sz="0" w:space="0" w:color="auto"/>
        <w:right w:val="none" w:sz="0" w:space="0" w:color="auto"/>
      </w:divBdr>
    </w:div>
    <w:div w:id="725104604">
      <w:bodyDiv w:val="1"/>
      <w:marLeft w:val="0"/>
      <w:marRight w:val="0"/>
      <w:marTop w:val="0"/>
      <w:marBottom w:val="0"/>
      <w:divBdr>
        <w:top w:val="none" w:sz="0" w:space="0" w:color="auto"/>
        <w:left w:val="none" w:sz="0" w:space="0" w:color="auto"/>
        <w:bottom w:val="none" w:sz="0" w:space="0" w:color="auto"/>
        <w:right w:val="none" w:sz="0" w:space="0" w:color="auto"/>
      </w:divBdr>
      <w:divsChild>
        <w:div w:id="530648046">
          <w:marLeft w:val="0"/>
          <w:marRight w:val="0"/>
          <w:marTop w:val="0"/>
          <w:marBottom w:val="0"/>
          <w:divBdr>
            <w:top w:val="none" w:sz="0" w:space="0" w:color="auto"/>
            <w:left w:val="none" w:sz="0" w:space="0" w:color="auto"/>
            <w:bottom w:val="none" w:sz="0" w:space="0" w:color="auto"/>
            <w:right w:val="none" w:sz="0" w:space="0" w:color="auto"/>
          </w:divBdr>
          <w:divsChild>
            <w:div w:id="1601835233">
              <w:marLeft w:val="0"/>
              <w:marRight w:val="0"/>
              <w:marTop w:val="0"/>
              <w:marBottom w:val="0"/>
              <w:divBdr>
                <w:top w:val="none" w:sz="0" w:space="0" w:color="auto"/>
                <w:left w:val="none" w:sz="0" w:space="0" w:color="auto"/>
                <w:bottom w:val="none" w:sz="0" w:space="0" w:color="auto"/>
                <w:right w:val="none" w:sz="0" w:space="0" w:color="auto"/>
              </w:divBdr>
              <w:divsChild>
                <w:div w:id="4901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01341">
      <w:bodyDiv w:val="1"/>
      <w:marLeft w:val="0"/>
      <w:marRight w:val="0"/>
      <w:marTop w:val="0"/>
      <w:marBottom w:val="0"/>
      <w:divBdr>
        <w:top w:val="none" w:sz="0" w:space="0" w:color="auto"/>
        <w:left w:val="none" w:sz="0" w:space="0" w:color="auto"/>
        <w:bottom w:val="none" w:sz="0" w:space="0" w:color="auto"/>
        <w:right w:val="none" w:sz="0" w:space="0" w:color="auto"/>
      </w:divBdr>
    </w:div>
    <w:div w:id="746465022">
      <w:bodyDiv w:val="1"/>
      <w:marLeft w:val="0"/>
      <w:marRight w:val="0"/>
      <w:marTop w:val="0"/>
      <w:marBottom w:val="0"/>
      <w:divBdr>
        <w:top w:val="none" w:sz="0" w:space="0" w:color="auto"/>
        <w:left w:val="none" w:sz="0" w:space="0" w:color="auto"/>
        <w:bottom w:val="none" w:sz="0" w:space="0" w:color="auto"/>
        <w:right w:val="none" w:sz="0" w:space="0" w:color="auto"/>
      </w:divBdr>
    </w:div>
    <w:div w:id="807430391">
      <w:bodyDiv w:val="1"/>
      <w:marLeft w:val="0"/>
      <w:marRight w:val="0"/>
      <w:marTop w:val="0"/>
      <w:marBottom w:val="0"/>
      <w:divBdr>
        <w:top w:val="none" w:sz="0" w:space="0" w:color="auto"/>
        <w:left w:val="none" w:sz="0" w:space="0" w:color="auto"/>
        <w:bottom w:val="none" w:sz="0" w:space="0" w:color="auto"/>
        <w:right w:val="none" w:sz="0" w:space="0" w:color="auto"/>
      </w:divBdr>
    </w:div>
    <w:div w:id="874923972">
      <w:bodyDiv w:val="1"/>
      <w:marLeft w:val="0"/>
      <w:marRight w:val="0"/>
      <w:marTop w:val="0"/>
      <w:marBottom w:val="0"/>
      <w:divBdr>
        <w:top w:val="none" w:sz="0" w:space="0" w:color="auto"/>
        <w:left w:val="none" w:sz="0" w:space="0" w:color="auto"/>
        <w:bottom w:val="none" w:sz="0" w:space="0" w:color="auto"/>
        <w:right w:val="none" w:sz="0" w:space="0" w:color="auto"/>
      </w:divBdr>
    </w:div>
    <w:div w:id="996956155">
      <w:bodyDiv w:val="1"/>
      <w:marLeft w:val="0"/>
      <w:marRight w:val="0"/>
      <w:marTop w:val="0"/>
      <w:marBottom w:val="0"/>
      <w:divBdr>
        <w:top w:val="none" w:sz="0" w:space="0" w:color="auto"/>
        <w:left w:val="none" w:sz="0" w:space="0" w:color="auto"/>
        <w:bottom w:val="none" w:sz="0" w:space="0" w:color="auto"/>
        <w:right w:val="none" w:sz="0" w:space="0" w:color="auto"/>
      </w:divBdr>
    </w:div>
    <w:div w:id="1013921027">
      <w:bodyDiv w:val="1"/>
      <w:marLeft w:val="0"/>
      <w:marRight w:val="0"/>
      <w:marTop w:val="0"/>
      <w:marBottom w:val="0"/>
      <w:divBdr>
        <w:top w:val="none" w:sz="0" w:space="0" w:color="auto"/>
        <w:left w:val="none" w:sz="0" w:space="0" w:color="auto"/>
        <w:bottom w:val="none" w:sz="0" w:space="0" w:color="auto"/>
        <w:right w:val="none" w:sz="0" w:space="0" w:color="auto"/>
      </w:divBdr>
    </w:div>
    <w:div w:id="1048719693">
      <w:bodyDiv w:val="1"/>
      <w:marLeft w:val="0"/>
      <w:marRight w:val="0"/>
      <w:marTop w:val="0"/>
      <w:marBottom w:val="0"/>
      <w:divBdr>
        <w:top w:val="none" w:sz="0" w:space="0" w:color="auto"/>
        <w:left w:val="none" w:sz="0" w:space="0" w:color="auto"/>
        <w:bottom w:val="none" w:sz="0" w:space="0" w:color="auto"/>
        <w:right w:val="none" w:sz="0" w:space="0" w:color="auto"/>
      </w:divBdr>
    </w:div>
    <w:div w:id="1185706834">
      <w:bodyDiv w:val="1"/>
      <w:marLeft w:val="0"/>
      <w:marRight w:val="0"/>
      <w:marTop w:val="0"/>
      <w:marBottom w:val="0"/>
      <w:divBdr>
        <w:top w:val="none" w:sz="0" w:space="0" w:color="auto"/>
        <w:left w:val="none" w:sz="0" w:space="0" w:color="auto"/>
        <w:bottom w:val="none" w:sz="0" w:space="0" w:color="auto"/>
        <w:right w:val="none" w:sz="0" w:space="0" w:color="auto"/>
      </w:divBdr>
      <w:divsChild>
        <w:div w:id="2083720953">
          <w:marLeft w:val="0"/>
          <w:marRight w:val="0"/>
          <w:marTop w:val="0"/>
          <w:marBottom w:val="58"/>
          <w:divBdr>
            <w:top w:val="none" w:sz="0" w:space="0" w:color="auto"/>
            <w:left w:val="none" w:sz="0" w:space="0" w:color="auto"/>
            <w:bottom w:val="none" w:sz="0" w:space="0" w:color="auto"/>
            <w:right w:val="none" w:sz="0" w:space="0" w:color="auto"/>
          </w:divBdr>
        </w:div>
        <w:div w:id="1740712144">
          <w:marLeft w:val="0"/>
          <w:marRight w:val="0"/>
          <w:marTop w:val="0"/>
          <w:marBottom w:val="58"/>
          <w:divBdr>
            <w:top w:val="none" w:sz="0" w:space="0" w:color="auto"/>
            <w:left w:val="none" w:sz="0" w:space="0" w:color="auto"/>
            <w:bottom w:val="none" w:sz="0" w:space="0" w:color="auto"/>
            <w:right w:val="none" w:sz="0" w:space="0" w:color="auto"/>
          </w:divBdr>
        </w:div>
        <w:div w:id="927159478">
          <w:marLeft w:val="0"/>
          <w:marRight w:val="0"/>
          <w:marTop w:val="0"/>
          <w:marBottom w:val="58"/>
          <w:divBdr>
            <w:top w:val="none" w:sz="0" w:space="0" w:color="auto"/>
            <w:left w:val="none" w:sz="0" w:space="0" w:color="auto"/>
            <w:bottom w:val="none" w:sz="0" w:space="0" w:color="auto"/>
            <w:right w:val="none" w:sz="0" w:space="0" w:color="auto"/>
          </w:divBdr>
        </w:div>
        <w:div w:id="1542131304">
          <w:marLeft w:val="0"/>
          <w:marRight w:val="0"/>
          <w:marTop w:val="0"/>
          <w:marBottom w:val="0"/>
          <w:divBdr>
            <w:top w:val="none" w:sz="0" w:space="0" w:color="auto"/>
            <w:left w:val="none" w:sz="0" w:space="0" w:color="auto"/>
            <w:bottom w:val="none" w:sz="0" w:space="0" w:color="auto"/>
            <w:right w:val="none" w:sz="0" w:space="0" w:color="auto"/>
          </w:divBdr>
        </w:div>
      </w:divsChild>
    </w:div>
    <w:div w:id="1265764086">
      <w:marLeft w:val="0"/>
      <w:marRight w:val="0"/>
      <w:marTop w:val="0"/>
      <w:marBottom w:val="0"/>
      <w:divBdr>
        <w:top w:val="none" w:sz="0" w:space="0" w:color="auto"/>
        <w:left w:val="none" w:sz="0" w:space="0" w:color="auto"/>
        <w:bottom w:val="none" w:sz="0" w:space="0" w:color="auto"/>
        <w:right w:val="none" w:sz="0" w:space="0" w:color="auto"/>
      </w:divBdr>
    </w:div>
    <w:div w:id="1319965920">
      <w:bodyDiv w:val="1"/>
      <w:marLeft w:val="0"/>
      <w:marRight w:val="0"/>
      <w:marTop w:val="0"/>
      <w:marBottom w:val="0"/>
      <w:divBdr>
        <w:top w:val="none" w:sz="0" w:space="0" w:color="auto"/>
        <w:left w:val="none" w:sz="0" w:space="0" w:color="auto"/>
        <w:bottom w:val="none" w:sz="0" w:space="0" w:color="auto"/>
        <w:right w:val="none" w:sz="0" w:space="0" w:color="auto"/>
      </w:divBdr>
    </w:div>
    <w:div w:id="1356417937">
      <w:bodyDiv w:val="1"/>
      <w:marLeft w:val="0"/>
      <w:marRight w:val="0"/>
      <w:marTop w:val="0"/>
      <w:marBottom w:val="0"/>
      <w:divBdr>
        <w:top w:val="none" w:sz="0" w:space="0" w:color="auto"/>
        <w:left w:val="none" w:sz="0" w:space="0" w:color="auto"/>
        <w:bottom w:val="none" w:sz="0" w:space="0" w:color="auto"/>
        <w:right w:val="none" w:sz="0" w:space="0" w:color="auto"/>
      </w:divBdr>
    </w:div>
    <w:div w:id="1391535927">
      <w:bodyDiv w:val="1"/>
      <w:marLeft w:val="0"/>
      <w:marRight w:val="0"/>
      <w:marTop w:val="0"/>
      <w:marBottom w:val="0"/>
      <w:divBdr>
        <w:top w:val="none" w:sz="0" w:space="0" w:color="auto"/>
        <w:left w:val="none" w:sz="0" w:space="0" w:color="auto"/>
        <w:bottom w:val="none" w:sz="0" w:space="0" w:color="auto"/>
        <w:right w:val="none" w:sz="0" w:space="0" w:color="auto"/>
      </w:divBdr>
      <w:divsChild>
        <w:div w:id="1239441944">
          <w:marLeft w:val="0"/>
          <w:marRight w:val="0"/>
          <w:marTop w:val="0"/>
          <w:marBottom w:val="0"/>
          <w:divBdr>
            <w:top w:val="none" w:sz="0" w:space="0" w:color="auto"/>
            <w:left w:val="none" w:sz="0" w:space="0" w:color="auto"/>
            <w:bottom w:val="none" w:sz="0" w:space="0" w:color="auto"/>
            <w:right w:val="none" w:sz="0" w:space="0" w:color="auto"/>
          </w:divBdr>
          <w:divsChild>
            <w:div w:id="775711633">
              <w:marLeft w:val="0"/>
              <w:marRight w:val="0"/>
              <w:marTop w:val="0"/>
              <w:marBottom w:val="0"/>
              <w:divBdr>
                <w:top w:val="none" w:sz="0" w:space="0" w:color="auto"/>
                <w:left w:val="none" w:sz="0" w:space="0" w:color="auto"/>
                <w:bottom w:val="none" w:sz="0" w:space="0" w:color="auto"/>
                <w:right w:val="none" w:sz="0" w:space="0" w:color="auto"/>
              </w:divBdr>
              <w:divsChild>
                <w:div w:id="20240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74341">
      <w:bodyDiv w:val="1"/>
      <w:marLeft w:val="0"/>
      <w:marRight w:val="0"/>
      <w:marTop w:val="0"/>
      <w:marBottom w:val="0"/>
      <w:divBdr>
        <w:top w:val="none" w:sz="0" w:space="0" w:color="auto"/>
        <w:left w:val="none" w:sz="0" w:space="0" w:color="auto"/>
        <w:bottom w:val="none" w:sz="0" w:space="0" w:color="auto"/>
        <w:right w:val="none" w:sz="0" w:space="0" w:color="auto"/>
      </w:divBdr>
    </w:div>
    <w:div w:id="1483236025">
      <w:bodyDiv w:val="1"/>
      <w:marLeft w:val="0"/>
      <w:marRight w:val="0"/>
      <w:marTop w:val="0"/>
      <w:marBottom w:val="0"/>
      <w:divBdr>
        <w:top w:val="none" w:sz="0" w:space="0" w:color="auto"/>
        <w:left w:val="none" w:sz="0" w:space="0" w:color="auto"/>
        <w:bottom w:val="none" w:sz="0" w:space="0" w:color="auto"/>
        <w:right w:val="none" w:sz="0" w:space="0" w:color="auto"/>
      </w:divBdr>
    </w:div>
    <w:div w:id="1485005633">
      <w:bodyDiv w:val="1"/>
      <w:marLeft w:val="0"/>
      <w:marRight w:val="0"/>
      <w:marTop w:val="0"/>
      <w:marBottom w:val="0"/>
      <w:divBdr>
        <w:top w:val="none" w:sz="0" w:space="0" w:color="auto"/>
        <w:left w:val="none" w:sz="0" w:space="0" w:color="auto"/>
        <w:bottom w:val="none" w:sz="0" w:space="0" w:color="auto"/>
        <w:right w:val="none" w:sz="0" w:space="0" w:color="auto"/>
      </w:divBdr>
    </w:div>
    <w:div w:id="1501041984">
      <w:bodyDiv w:val="1"/>
      <w:marLeft w:val="0"/>
      <w:marRight w:val="0"/>
      <w:marTop w:val="0"/>
      <w:marBottom w:val="0"/>
      <w:divBdr>
        <w:top w:val="none" w:sz="0" w:space="0" w:color="auto"/>
        <w:left w:val="none" w:sz="0" w:space="0" w:color="auto"/>
        <w:bottom w:val="none" w:sz="0" w:space="0" w:color="auto"/>
        <w:right w:val="none" w:sz="0" w:space="0" w:color="auto"/>
      </w:divBdr>
    </w:div>
    <w:div w:id="1507793559">
      <w:bodyDiv w:val="1"/>
      <w:marLeft w:val="0"/>
      <w:marRight w:val="0"/>
      <w:marTop w:val="0"/>
      <w:marBottom w:val="0"/>
      <w:divBdr>
        <w:top w:val="none" w:sz="0" w:space="0" w:color="auto"/>
        <w:left w:val="none" w:sz="0" w:space="0" w:color="auto"/>
        <w:bottom w:val="none" w:sz="0" w:space="0" w:color="auto"/>
        <w:right w:val="none" w:sz="0" w:space="0" w:color="auto"/>
      </w:divBdr>
    </w:div>
    <w:div w:id="1550148871">
      <w:bodyDiv w:val="1"/>
      <w:marLeft w:val="0"/>
      <w:marRight w:val="0"/>
      <w:marTop w:val="0"/>
      <w:marBottom w:val="0"/>
      <w:divBdr>
        <w:top w:val="none" w:sz="0" w:space="0" w:color="auto"/>
        <w:left w:val="none" w:sz="0" w:space="0" w:color="auto"/>
        <w:bottom w:val="none" w:sz="0" w:space="0" w:color="auto"/>
        <w:right w:val="none" w:sz="0" w:space="0" w:color="auto"/>
      </w:divBdr>
    </w:div>
    <w:div w:id="1596284922">
      <w:bodyDiv w:val="1"/>
      <w:marLeft w:val="0"/>
      <w:marRight w:val="0"/>
      <w:marTop w:val="0"/>
      <w:marBottom w:val="0"/>
      <w:divBdr>
        <w:top w:val="none" w:sz="0" w:space="0" w:color="auto"/>
        <w:left w:val="none" w:sz="0" w:space="0" w:color="auto"/>
        <w:bottom w:val="none" w:sz="0" w:space="0" w:color="auto"/>
        <w:right w:val="none" w:sz="0" w:space="0" w:color="auto"/>
      </w:divBdr>
    </w:div>
    <w:div w:id="1621107038">
      <w:bodyDiv w:val="1"/>
      <w:marLeft w:val="0"/>
      <w:marRight w:val="0"/>
      <w:marTop w:val="0"/>
      <w:marBottom w:val="0"/>
      <w:divBdr>
        <w:top w:val="none" w:sz="0" w:space="0" w:color="auto"/>
        <w:left w:val="none" w:sz="0" w:space="0" w:color="auto"/>
        <w:bottom w:val="none" w:sz="0" w:space="0" w:color="auto"/>
        <w:right w:val="none" w:sz="0" w:space="0" w:color="auto"/>
      </w:divBdr>
    </w:div>
    <w:div w:id="1624997274">
      <w:bodyDiv w:val="1"/>
      <w:marLeft w:val="0"/>
      <w:marRight w:val="0"/>
      <w:marTop w:val="0"/>
      <w:marBottom w:val="0"/>
      <w:divBdr>
        <w:top w:val="none" w:sz="0" w:space="0" w:color="auto"/>
        <w:left w:val="none" w:sz="0" w:space="0" w:color="auto"/>
        <w:bottom w:val="none" w:sz="0" w:space="0" w:color="auto"/>
        <w:right w:val="none" w:sz="0" w:space="0" w:color="auto"/>
      </w:divBdr>
      <w:divsChild>
        <w:div w:id="630479490">
          <w:marLeft w:val="0"/>
          <w:marRight w:val="0"/>
          <w:marTop w:val="0"/>
          <w:marBottom w:val="0"/>
          <w:divBdr>
            <w:top w:val="none" w:sz="0" w:space="0" w:color="auto"/>
            <w:left w:val="none" w:sz="0" w:space="0" w:color="auto"/>
            <w:bottom w:val="none" w:sz="0" w:space="0" w:color="auto"/>
            <w:right w:val="none" w:sz="0" w:space="0" w:color="auto"/>
          </w:divBdr>
          <w:divsChild>
            <w:div w:id="1951283328">
              <w:marLeft w:val="0"/>
              <w:marRight w:val="0"/>
              <w:marTop w:val="0"/>
              <w:marBottom w:val="0"/>
              <w:divBdr>
                <w:top w:val="none" w:sz="0" w:space="0" w:color="auto"/>
                <w:left w:val="none" w:sz="0" w:space="0" w:color="auto"/>
                <w:bottom w:val="none" w:sz="0" w:space="0" w:color="auto"/>
                <w:right w:val="none" w:sz="0" w:space="0" w:color="auto"/>
              </w:divBdr>
              <w:divsChild>
                <w:div w:id="92727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23329">
      <w:bodyDiv w:val="1"/>
      <w:marLeft w:val="0"/>
      <w:marRight w:val="0"/>
      <w:marTop w:val="0"/>
      <w:marBottom w:val="0"/>
      <w:divBdr>
        <w:top w:val="none" w:sz="0" w:space="0" w:color="auto"/>
        <w:left w:val="none" w:sz="0" w:space="0" w:color="auto"/>
        <w:bottom w:val="none" w:sz="0" w:space="0" w:color="auto"/>
        <w:right w:val="none" w:sz="0" w:space="0" w:color="auto"/>
      </w:divBdr>
    </w:div>
    <w:div w:id="1636566278">
      <w:bodyDiv w:val="1"/>
      <w:marLeft w:val="0"/>
      <w:marRight w:val="0"/>
      <w:marTop w:val="0"/>
      <w:marBottom w:val="0"/>
      <w:divBdr>
        <w:top w:val="none" w:sz="0" w:space="0" w:color="auto"/>
        <w:left w:val="none" w:sz="0" w:space="0" w:color="auto"/>
        <w:bottom w:val="none" w:sz="0" w:space="0" w:color="auto"/>
        <w:right w:val="none" w:sz="0" w:space="0" w:color="auto"/>
      </w:divBdr>
    </w:div>
    <w:div w:id="1662394497">
      <w:bodyDiv w:val="1"/>
      <w:marLeft w:val="0"/>
      <w:marRight w:val="0"/>
      <w:marTop w:val="0"/>
      <w:marBottom w:val="0"/>
      <w:divBdr>
        <w:top w:val="none" w:sz="0" w:space="0" w:color="auto"/>
        <w:left w:val="none" w:sz="0" w:space="0" w:color="auto"/>
        <w:bottom w:val="none" w:sz="0" w:space="0" w:color="auto"/>
        <w:right w:val="none" w:sz="0" w:space="0" w:color="auto"/>
      </w:divBdr>
    </w:div>
    <w:div w:id="1696073992">
      <w:bodyDiv w:val="1"/>
      <w:marLeft w:val="0"/>
      <w:marRight w:val="0"/>
      <w:marTop w:val="0"/>
      <w:marBottom w:val="0"/>
      <w:divBdr>
        <w:top w:val="none" w:sz="0" w:space="0" w:color="auto"/>
        <w:left w:val="none" w:sz="0" w:space="0" w:color="auto"/>
        <w:bottom w:val="none" w:sz="0" w:space="0" w:color="auto"/>
        <w:right w:val="none" w:sz="0" w:space="0" w:color="auto"/>
      </w:divBdr>
    </w:div>
    <w:div w:id="1734040202">
      <w:bodyDiv w:val="1"/>
      <w:marLeft w:val="0"/>
      <w:marRight w:val="0"/>
      <w:marTop w:val="0"/>
      <w:marBottom w:val="0"/>
      <w:divBdr>
        <w:top w:val="none" w:sz="0" w:space="0" w:color="auto"/>
        <w:left w:val="none" w:sz="0" w:space="0" w:color="auto"/>
        <w:bottom w:val="none" w:sz="0" w:space="0" w:color="auto"/>
        <w:right w:val="none" w:sz="0" w:space="0" w:color="auto"/>
      </w:divBdr>
    </w:div>
    <w:div w:id="1810828620">
      <w:bodyDiv w:val="1"/>
      <w:marLeft w:val="0"/>
      <w:marRight w:val="0"/>
      <w:marTop w:val="0"/>
      <w:marBottom w:val="0"/>
      <w:divBdr>
        <w:top w:val="none" w:sz="0" w:space="0" w:color="auto"/>
        <w:left w:val="none" w:sz="0" w:space="0" w:color="auto"/>
        <w:bottom w:val="none" w:sz="0" w:space="0" w:color="auto"/>
        <w:right w:val="none" w:sz="0" w:space="0" w:color="auto"/>
      </w:divBdr>
    </w:div>
    <w:div w:id="1824345845">
      <w:bodyDiv w:val="1"/>
      <w:marLeft w:val="0"/>
      <w:marRight w:val="0"/>
      <w:marTop w:val="0"/>
      <w:marBottom w:val="0"/>
      <w:divBdr>
        <w:top w:val="none" w:sz="0" w:space="0" w:color="auto"/>
        <w:left w:val="none" w:sz="0" w:space="0" w:color="auto"/>
        <w:bottom w:val="none" w:sz="0" w:space="0" w:color="auto"/>
        <w:right w:val="none" w:sz="0" w:space="0" w:color="auto"/>
      </w:divBdr>
    </w:div>
    <w:div w:id="1843934821">
      <w:bodyDiv w:val="1"/>
      <w:marLeft w:val="0"/>
      <w:marRight w:val="0"/>
      <w:marTop w:val="0"/>
      <w:marBottom w:val="0"/>
      <w:divBdr>
        <w:top w:val="none" w:sz="0" w:space="0" w:color="auto"/>
        <w:left w:val="none" w:sz="0" w:space="0" w:color="auto"/>
        <w:bottom w:val="none" w:sz="0" w:space="0" w:color="auto"/>
        <w:right w:val="none" w:sz="0" w:space="0" w:color="auto"/>
      </w:divBdr>
    </w:div>
    <w:div w:id="1896043561">
      <w:bodyDiv w:val="1"/>
      <w:marLeft w:val="0"/>
      <w:marRight w:val="0"/>
      <w:marTop w:val="0"/>
      <w:marBottom w:val="0"/>
      <w:divBdr>
        <w:top w:val="none" w:sz="0" w:space="0" w:color="auto"/>
        <w:left w:val="none" w:sz="0" w:space="0" w:color="auto"/>
        <w:bottom w:val="none" w:sz="0" w:space="0" w:color="auto"/>
        <w:right w:val="none" w:sz="0" w:space="0" w:color="auto"/>
      </w:divBdr>
    </w:div>
    <w:div w:id="1916624720">
      <w:bodyDiv w:val="1"/>
      <w:marLeft w:val="0"/>
      <w:marRight w:val="0"/>
      <w:marTop w:val="0"/>
      <w:marBottom w:val="0"/>
      <w:divBdr>
        <w:top w:val="none" w:sz="0" w:space="0" w:color="auto"/>
        <w:left w:val="none" w:sz="0" w:space="0" w:color="auto"/>
        <w:bottom w:val="none" w:sz="0" w:space="0" w:color="auto"/>
        <w:right w:val="none" w:sz="0" w:space="0" w:color="auto"/>
      </w:divBdr>
    </w:div>
    <w:div w:id="1935044944">
      <w:bodyDiv w:val="1"/>
      <w:marLeft w:val="0"/>
      <w:marRight w:val="0"/>
      <w:marTop w:val="0"/>
      <w:marBottom w:val="0"/>
      <w:divBdr>
        <w:top w:val="none" w:sz="0" w:space="0" w:color="auto"/>
        <w:left w:val="none" w:sz="0" w:space="0" w:color="auto"/>
        <w:bottom w:val="none" w:sz="0" w:space="0" w:color="auto"/>
        <w:right w:val="none" w:sz="0" w:space="0" w:color="auto"/>
      </w:divBdr>
    </w:div>
    <w:div w:id="1967737451">
      <w:bodyDiv w:val="1"/>
      <w:marLeft w:val="0"/>
      <w:marRight w:val="0"/>
      <w:marTop w:val="0"/>
      <w:marBottom w:val="0"/>
      <w:divBdr>
        <w:top w:val="none" w:sz="0" w:space="0" w:color="auto"/>
        <w:left w:val="none" w:sz="0" w:space="0" w:color="auto"/>
        <w:bottom w:val="none" w:sz="0" w:space="0" w:color="auto"/>
        <w:right w:val="none" w:sz="0" w:space="0" w:color="auto"/>
      </w:divBdr>
      <w:divsChild>
        <w:div w:id="686905836">
          <w:marLeft w:val="0"/>
          <w:marRight w:val="0"/>
          <w:marTop w:val="0"/>
          <w:marBottom w:val="0"/>
          <w:divBdr>
            <w:top w:val="none" w:sz="0" w:space="0" w:color="auto"/>
            <w:left w:val="none" w:sz="0" w:space="0" w:color="auto"/>
            <w:bottom w:val="none" w:sz="0" w:space="0" w:color="auto"/>
            <w:right w:val="none" w:sz="0" w:space="0" w:color="auto"/>
          </w:divBdr>
        </w:div>
        <w:div w:id="1448960946">
          <w:marLeft w:val="0"/>
          <w:marRight w:val="0"/>
          <w:marTop w:val="0"/>
          <w:marBottom w:val="0"/>
          <w:divBdr>
            <w:top w:val="none" w:sz="0" w:space="0" w:color="auto"/>
            <w:left w:val="none" w:sz="0" w:space="0" w:color="auto"/>
            <w:bottom w:val="none" w:sz="0" w:space="0" w:color="auto"/>
            <w:right w:val="none" w:sz="0" w:space="0" w:color="auto"/>
          </w:divBdr>
        </w:div>
        <w:div w:id="1450314325">
          <w:marLeft w:val="0"/>
          <w:marRight w:val="0"/>
          <w:marTop w:val="0"/>
          <w:marBottom w:val="0"/>
          <w:divBdr>
            <w:top w:val="none" w:sz="0" w:space="0" w:color="auto"/>
            <w:left w:val="none" w:sz="0" w:space="0" w:color="auto"/>
            <w:bottom w:val="none" w:sz="0" w:space="0" w:color="auto"/>
            <w:right w:val="none" w:sz="0" w:space="0" w:color="auto"/>
          </w:divBdr>
        </w:div>
        <w:div w:id="1522746567">
          <w:marLeft w:val="0"/>
          <w:marRight w:val="0"/>
          <w:marTop w:val="0"/>
          <w:marBottom w:val="0"/>
          <w:divBdr>
            <w:top w:val="none" w:sz="0" w:space="0" w:color="auto"/>
            <w:left w:val="none" w:sz="0" w:space="0" w:color="auto"/>
            <w:bottom w:val="none" w:sz="0" w:space="0" w:color="auto"/>
            <w:right w:val="none" w:sz="0" w:space="0" w:color="auto"/>
          </w:divBdr>
        </w:div>
        <w:div w:id="881283122">
          <w:marLeft w:val="0"/>
          <w:marRight w:val="0"/>
          <w:marTop w:val="0"/>
          <w:marBottom w:val="0"/>
          <w:divBdr>
            <w:top w:val="none" w:sz="0" w:space="0" w:color="auto"/>
            <w:left w:val="none" w:sz="0" w:space="0" w:color="auto"/>
            <w:bottom w:val="none" w:sz="0" w:space="0" w:color="auto"/>
            <w:right w:val="none" w:sz="0" w:space="0" w:color="auto"/>
          </w:divBdr>
        </w:div>
        <w:div w:id="694968585">
          <w:marLeft w:val="0"/>
          <w:marRight w:val="0"/>
          <w:marTop w:val="0"/>
          <w:marBottom w:val="0"/>
          <w:divBdr>
            <w:top w:val="none" w:sz="0" w:space="0" w:color="auto"/>
            <w:left w:val="none" w:sz="0" w:space="0" w:color="auto"/>
            <w:bottom w:val="none" w:sz="0" w:space="0" w:color="auto"/>
            <w:right w:val="none" w:sz="0" w:space="0" w:color="auto"/>
          </w:divBdr>
        </w:div>
        <w:div w:id="1082795771">
          <w:marLeft w:val="0"/>
          <w:marRight w:val="0"/>
          <w:marTop w:val="0"/>
          <w:marBottom w:val="0"/>
          <w:divBdr>
            <w:top w:val="none" w:sz="0" w:space="0" w:color="auto"/>
            <w:left w:val="none" w:sz="0" w:space="0" w:color="auto"/>
            <w:bottom w:val="none" w:sz="0" w:space="0" w:color="auto"/>
            <w:right w:val="none" w:sz="0" w:space="0" w:color="auto"/>
          </w:divBdr>
        </w:div>
        <w:div w:id="133257088">
          <w:marLeft w:val="0"/>
          <w:marRight w:val="0"/>
          <w:marTop w:val="0"/>
          <w:marBottom w:val="0"/>
          <w:divBdr>
            <w:top w:val="none" w:sz="0" w:space="0" w:color="auto"/>
            <w:left w:val="none" w:sz="0" w:space="0" w:color="auto"/>
            <w:bottom w:val="none" w:sz="0" w:space="0" w:color="auto"/>
            <w:right w:val="none" w:sz="0" w:space="0" w:color="auto"/>
          </w:divBdr>
        </w:div>
        <w:div w:id="1981418907">
          <w:marLeft w:val="0"/>
          <w:marRight w:val="0"/>
          <w:marTop w:val="0"/>
          <w:marBottom w:val="0"/>
          <w:divBdr>
            <w:top w:val="none" w:sz="0" w:space="0" w:color="auto"/>
            <w:left w:val="none" w:sz="0" w:space="0" w:color="auto"/>
            <w:bottom w:val="none" w:sz="0" w:space="0" w:color="auto"/>
            <w:right w:val="none" w:sz="0" w:space="0" w:color="auto"/>
          </w:divBdr>
        </w:div>
      </w:divsChild>
    </w:div>
    <w:div w:id="2100977430">
      <w:bodyDiv w:val="1"/>
      <w:marLeft w:val="0"/>
      <w:marRight w:val="0"/>
      <w:marTop w:val="0"/>
      <w:marBottom w:val="0"/>
      <w:divBdr>
        <w:top w:val="none" w:sz="0" w:space="0" w:color="auto"/>
        <w:left w:val="none" w:sz="0" w:space="0" w:color="auto"/>
        <w:bottom w:val="none" w:sz="0" w:space="0" w:color="auto"/>
        <w:right w:val="none" w:sz="0" w:space="0" w:color="auto"/>
      </w:divBdr>
      <w:divsChild>
        <w:div w:id="966810810">
          <w:marLeft w:val="0"/>
          <w:marRight w:val="0"/>
          <w:marTop w:val="0"/>
          <w:marBottom w:val="0"/>
          <w:divBdr>
            <w:top w:val="none" w:sz="0" w:space="0" w:color="auto"/>
            <w:left w:val="none" w:sz="0" w:space="0" w:color="auto"/>
            <w:bottom w:val="none" w:sz="0" w:space="0" w:color="auto"/>
            <w:right w:val="none" w:sz="0" w:space="0" w:color="auto"/>
          </w:divBdr>
          <w:divsChild>
            <w:div w:id="991373126">
              <w:marLeft w:val="0"/>
              <w:marRight w:val="0"/>
              <w:marTop w:val="0"/>
              <w:marBottom w:val="0"/>
              <w:divBdr>
                <w:top w:val="none" w:sz="0" w:space="0" w:color="auto"/>
                <w:left w:val="none" w:sz="0" w:space="0" w:color="auto"/>
                <w:bottom w:val="none" w:sz="0" w:space="0" w:color="auto"/>
                <w:right w:val="none" w:sz="0" w:space="0" w:color="auto"/>
              </w:divBdr>
              <w:divsChild>
                <w:div w:id="1350597175">
                  <w:marLeft w:val="0"/>
                  <w:marRight w:val="0"/>
                  <w:marTop w:val="0"/>
                  <w:marBottom w:val="0"/>
                  <w:divBdr>
                    <w:top w:val="none" w:sz="0" w:space="0" w:color="auto"/>
                    <w:left w:val="none" w:sz="0" w:space="0" w:color="auto"/>
                    <w:bottom w:val="none" w:sz="0" w:space="0" w:color="auto"/>
                    <w:right w:val="none" w:sz="0" w:space="0" w:color="auto"/>
                  </w:divBdr>
                  <w:divsChild>
                    <w:div w:id="15021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34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112"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A9F27-6D93-41D4-B2E7-67BF2599F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GRADUATE HANDBOOK</vt:lpstr>
    </vt:vector>
  </TitlesOfParts>
  <Company>College of Education, Health &amp; Human Sciences</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HANDBOOK</dc:title>
  <dc:creator>CEHHS</dc:creator>
  <cp:lastModifiedBy>Smith, Wendy</cp:lastModifiedBy>
  <cp:revision>4</cp:revision>
  <cp:lastPrinted>2017-09-11T18:19:00Z</cp:lastPrinted>
  <dcterms:created xsi:type="dcterms:W3CDTF">2018-06-19T19:41:00Z</dcterms:created>
  <dcterms:modified xsi:type="dcterms:W3CDTF">2018-06-19T19:50:00Z</dcterms:modified>
</cp:coreProperties>
</file>